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411BE" w14:textId="58D7402C" w:rsidR="00C14AAB" w:rsidRPr="00E73AA8" w:rsidRDefault="00C14AAB" w:rsidP="007950CB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E73AA8">
        <w:rPr>
          <w:rFonts w:ascii="Calibri" w:eastAsia="Arial" w:hAnsi="Calibri" w:cs="Calibri"/>
          <w:sz w:val="22"/>
          <w:szCs w:val="22"/>
        </w:rPr>
        <w:t>23POR-227</w:t>
      </w:r>
    </w:p>
    <w:p w14:paraId="4F2AD157" w14:textId="7D40799B" w:rsidR="00D47B79" w:rsidRPr="00E73AA8" w:rsidRDefault="007950CB" w:rsidP="007950CB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73AA8">
        <w:rPr>
          <w:rFonts w:ascii="Calibri" w:eastAsia="Arial" w:hAnsi="Calibri" w:cs="Calibri"/>
          <w:sz w:val="22"/>
          <w:szCs w:val="22"/>
        </w:rPr>
        <w:t xml:space="preserve">Don </w:t>
      </w:r>
      <w:r w:rsidRPr="00E73AA8">
        <w:rPr>
          <w:rFonts w:ascii="Calibri" w:eastAsia="Arial" w:hAnsi="Calibri" w:cs="Calibri"/>
          <w:bCs/>
          <w:w w:val="108"/>
          <w:sz w:val="22"/>
          <w:szCs w:val="22"/>
        </w:rPr>
        <w:t>Javier García Jiménez,</w:t>
      </w:r>
      <w:r w:rsidRPr="00E73AA8">
        <w:rPr>
          <w:rFonts w:ascii="Calibri" w:eastAsia="Arial" w:hAnsi="Calibri" w:cs="Calibri"/>
          <w:b/>
          <w:w w:val="108"/>
          <w:sz w:val="22"/>
          <w:szCs w:val="22"/>
        </w:rPr>
        <w:t xml:space="preserve"> </w:t>
      </w:r>
      <w:r w:rsidRPr="00E73AA8">
        <w:rPr>
          <w:rFonts w:ascii="Calibri" w:eastAsia="Arial" w:hAnsi="Calibri" w:cs="Calibri"/>
          <w:sz w:val="22"/>
          <w:szCs w:val="22"/>
        </w:rPr>
        <w:t xml:space="preserve">portavoz del </w:t>
      </w:r>
      <w:r w:rsidRPr="00E73AA8">
        <w:rPr>
          <w:rFonts w:ascii="Calibri" w:eastAsia="Arial" w:hAnsi="Calibri" w:cs="Calibri"/>
          <w:sz w:val="22"/>
          <w:szCs w:val="22"/>
        </w:rPr>
        <w:t>Grupo Parlamentario del Partido Po</w:t>
      </w:r>
      <w:r w:rsidRPr="00E73AA8">
        <w:rPr>
          <w:rFonts w:ascii="Calibri" w:eastAsia="Arial" w:hAnsi="Calibri" w:cs="Calibri"/>
          <w:sz w:val="22"/>
          <w:szCs w:val="22"/>
        </w:rPr>
        <w:t>pular de Navarra</w:t>
      </w:r>
      <w:r w:rsidR="00E73AA8">
        <w:rPr>
          <w:rFonts w:ascii="Calibri" w:eastAsia="Arial" w:hAnsi="Calibri" w:cs="Calibri"/>
          <w:sz w:val="22"/>
          <w:szCs w:val="22"/>
        </w:rPr>
        <w:t>,</w:t>
      </w:r>
      <w:r w:rsidRPr="00E73AA8">
        <w:rPr>
          <w:rFonts w:ascii="Calibri" w:eastAsia="Arial" w:hAnsi="Calibri" w:cs="Calibri"/>
          <w:sz w:val="22"/>
          <w:szCs w:val="22"/>
        </w:rPr>
        <w:t xml:space="preserve"> al amparo de lo dispuesto en el Reglamento de la Cámara, presenta la siguiente </w:t>
      </w:r>
      <w:r w:rsidR="00E73AA8" w:rsidRPr="00E73AA8">
        <w:rPr>
          <w:rFonts w:ascii="Calibri" w:hAnsi="Calibri" w:cs="Calibri"/>
          <w:bCs/>
          <w:w w:val="91"/>
          <w:sz w:val="22"/>
          <w:szCs w:val="22"/>
        </w:rPr>
        <w:t>pregunta de máxima actualidad</w:t>
      </w:r>
      <w:r w:rsidR="00E73AA8" w:rsidRPr="00E73AA8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E73AA8">
        <w:rPr>
          <w:rFonts w:ascii="Calibri" w:eastAsia="Arial" w:hAnsi="Calibri" w:cs="Calibri"/>
          <w:sz w:val="22"/>
          <w:szCs w:val="22"/>
        </w:rPr>
        <w:t xml:space="preserve">dirigida a la </w:t>
      </w:r>
      <w:r>
        <w:rPr>
          <w:rFonts w:ascii="Calibri" w:eastAsia="Arial" w:hAnsi="Calibri" w:cs="Calibri"/>
          <w:sz w:val="22"/>
          <w:szCs w:val="22"/>
        </w:rPr>
        <w:t>P</w:t>
      </w:r>
      <w:r w:rsidRPr="00E73AA8">
        <w:rPr>
          <w:rFonts w:ascii="Calibri" w:eastAsia="Arial" w:hAnsi="Calibri" w:cs="Calibri"/>
          <w:sz w:val="22"/>
          <w:szCs w:val="22"/>
        </w:rPr>
        <w:t>re</w:t>
      </w:r>
      <w:r w:rsidRPr="00E73AA8">
        <w:rPr>
          <w:rFonts w:ascii="Calibri" w:eastAsia="Arial" w:hAnsi="Calibri" w:cs="Calibri"/>
          <w:sz w:val="22"/>
          <w:szCs w:val="22"/>
        </w:rPr>
        <w:t xml:space="preserve">sidenta del Gobierno de Navarra para su contestación en el </w:t>
      </w:r>
      <w:r w:rsidRPr="00E73AA8">
        <w:rPr>
          <w:rFonts w:ascii="Calibri" w:eastAsia="Arial" w:hAnsi="Calibri" w:cs="Calibri"/>
          <w:bCs/>
          <w:w w:val="111"/>
          <w:sz w:val="22"/>
          <w:szCs w:val="22"/>
        </w:rPr>
        <w:t>Pleno del 9 de no</w:t>
      </w:r>
      <w:r w:rsidRPr="00E73AA8">
        <w:rPr>
          <w:rFonts w:ascii="Calibri" w:eastAsia="Arial" w:hAnsi="Calibri" w:cs="Calibri"/>
          <w:bCs/>
          <w:w w:val="111"/>
          <w:sz w:val="22"/>
          <w:szCs w:val="22"/>
        </w:rPr>
        <w:t>viembre:</w:t>
      </w:r>
      <w:r w:rsidRPr="00E73AA8">
        <w:rPr>
          <w:rFonts w:ascii="Calibri" w:eastAsia="Arial" w:hAnsi="Calibri" w:cs="Calibri"/>
          <w:b/>
          <w:i/>
          <w:iCs/>
          <w:w w:val="111"/>
          <w:sz w:val="22"/>
          <w:szCs w:val="22"/>
        </w:rPr>
        <w:t xml:space="preserve"> </w:t>
      </w:r>
    </w:p>
    <w:p w14:paraId="787E45DE" w14:textId="65038074" w:rsidR="00E73AA8" w:rsidRPr="00E73AA8" w:rsidRDefault="007950CB" w:rsidP="007950CB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73AA8">
        <w:rPr>
          <w:rFonts w:ascii="Calibri" w:eastAsia="Arial" w:hAnsi="Calibri" w:cs="Calibri"/>
          <w:sz w:val="22"/>
          <w:szCs w:val="22"/>
        </w:rPr>
        <w:t xml:space="preserve">A la vista del récord histórico en recaudación por parte de la hacienda navarra, </w:t>
      </w:r>
      <w:r w:rsidR="00E73AA8">
        <w:rPr>
          <w:rFonts w:ascii="Calibri" w:eastAsia="Arial" w:hAnsi="Calibri" w:cs="Calibri"/>
          <w:w w:val="91"/>
          <w:sz w:val="22"/>
          <w:szCs w:val="22"/>
        </w:rPr>
        <w:t>¿cuáles</w:t>
      </w:r>
      <w:r w:rsidRPr="00E73AA8">
        <w:rPr>
          <w:rFonts w:ascii="Calibri" w:eastAsia="Arial" w:hAnsi="Calibri" w:cs="Calibri"/>
          <w:w w:val="91"/>
          <w:sz w:val="22"/>
          <w:szCs w:val="22"/>
        </w:rPr>
        <w:t xml:space="preserve"> </w:t>
      </w:r>
      <w:r w:rsidRPr="00E73AA8">
        <w:rPr>
          <w:rFonts w:ascii="Calibri" w:eastAsia="Arial" w:hAnsi="Calibri" w:cs="Calibri"/>
          <w:sz w:val="22"/>
          <w:szCs w:val="22"/>
        </w:rPr>
        <w:t>van a ser las mejoras en los servicios públicos para el presu</w:t>
      </w:r>
      <w:r w:rsidRPr="00E73AA8">
        <w:rPr>
          <w:rFonts w:ascii="Calibri" w:eastAsia="Arial" w:hAnsi="Calibri" w:cs="Calibri"/>
          <w:sz w:val="22"/>
          <w:szCs w:val="22"/>
        </w:rPr>
        <w:t xml:space="preserve">puesto de 2024? </w:t>
      </w:r>
    </w:p>
    <w:p w14:paraId="0A09E2C1" w14:textId="5263C592" w:rsidR="00D47B79" w:rsidRDefault="007950CB" w:rsidP="007950CB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E73AA8">
        <w:rPr>
          <w:rFonts w:ascii="Calibri" w:eastAsia="Arial" w:hAnsi="Calibri" w:cs="Calibri"/>
          <w:sz w:val="22"/>
          <w:szCs w:val="22"/>
        </w:rPr>
        <w:t>Pamplona, a 5 de noviembre de 2023</w:t>
      </w:r>
    </w:p>
    <w:p w14:paraId="7062C342" w14:textId="4059F4A1" w:rsidR="00E73AA8" w:rsidRDefault="00E73AA8" w:rsidP="007950CB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García Jiménez</w:t>
      </w:r>
    </w:p>
    <w:sectPr w:rsidR="00E73AA8" w:rsidSect="00E73AA8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B79"/>
    <w:rsid w:val="007950CB"/>
    <w:rsid w:val="00C14AAB"/>
    <w:rsid w:val="00D47B79"/>
    <w:rsid w:val="00E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999E"/>
  <w15:docId w15:val="{C9D37D12-EF0D-4F8C-965B-C9296DEC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476</Characters>
  <Application>Microsoft Office Word</Application>
  <DocSecurity>0</DocSecurity>
  <Lines>3</Lines>
  <Paragraphs>1</Paragraphs>
  <ScaleCrop>false</ScaleCrop>
  <Company>HP Inc.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23POR-227</dc:title>
  <dc:creator>informatica</dc:creator>
  <cp:keywords>CreatedByIRIS_Readiris_17.0</cp:keywords>
  <cp:lastModifiedBy>Mauleón, Fernando</cp:lastModifiedBy>
  <cp:revision>4</cp:revision>
  <dcterms:created xsi:type="dcterms:W3CDTF">2023-11-06T08:09:00Z</dcterms:created>
  <dcterms:modified xsi:type="dcterms:W3CDTF">2023-11-06T08:12:00Z</dcterms:modified>
</cp:coreProperties>
</file>