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95203" w14:textId="77777777" w:rsidR="004079A5" w:rsidRPr="00021CF3" w:rsidRDefault="004079A5" w:rsidP="009234D0">
      <w:pPr>
        <w:pStyle w:val="Style"/>
        <w:spacing w:before="100" w:beforeAutospacing="1" w:after="200" w:line="276" w:lineRule="auto"/>
        <w:ind w:left="242" w:right="466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021CF3">
        <w:rPr>
          <w:rFonts w:ascii="Calibri" w:eastAsia="Arial" w:hAnsi="Calibri" w:cs="Calibri"/>
          <w:bCs/>
          <w:sz w:val="22"/>
          <w:szCs w:val="22"/>
        </w:rPr>
        <w:t>23POR-213</w:t>
      </w:r>
    </w:p>
    <w:p w14:paraId="6E622583" w14:textId="77777777" w:rsidR="00112431" w:rsidRDefault="00637640" w:rsidP="009234D0">
      <w:pPr>
        <w:pStyle w:val="Style"/>
        <w:spacing w:before="100" w:beforeAutospacing="1" w:after="200" w:line="276" w:lineRule="auto"/>
        <w:ind w:left="950" w:right="456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4079A5">
        <w:rPr>
          <w:rFonts w:ascii="Calibri" w:eastAsia="Arial" w:hAnsi="Calibri" w:cs="Calibri"/>
          <w:sz w:val="22"/>
          <w:szCs w:val="22"/>
        </w:rPr>
        <w:t xml:space="preserve">Don Ángel Ansa Echegaray, miembro de las Cortes de Navarra, adscrita al Grupo Parlamentario Unión del Pueblo Navarro (UPN), realiza la siguiente pregunta oral dirigida a la Consejera de Juventud del Gobierno de Navarra para su contestación en </w:t>
      </w:r>
      <w:r w:rsidR="00021CF3">
        <w:rPr>
          <w:rFonts w:ascii="Calibri" w:eastAsia="Arial" w:hAnsi="Calibri" w:cs="Calibri"/>
          <w:sz w:val="22"/>
          <w:szCs w:val="22"/>
        </w:rPr>
        <w:t xml:space="preserve">el </w:t>
      </w:r>
      <w:r w:rsidRPr="004079A5">
        <w:rPr>
          <w:rFonts w:ascii="Calibri" w:eastAsia="Arial" w:hAnsi="Calibri" w:cs="Calibri"/>
          <w:sz w:val="22"/>
          <w:szCs w:val="22"/>
        </w:rPr>
        <w:t>Pleno</w:t>
      </w:r>
      <w:r w:rsidR="00112431">
        <w:rPr>
          <w:rFonts w:ascii="Calibri" w:eastAsia="Arial" w:hAnsi="Calibri" w:cs="Calibri"/>
          <w:sz w:val="22"/>
          <w:szCs w:val="22"/>
        </w:rPr>
        <w:t>.</w:t>
      </w:r>
    </w:p>
    <w:p w14:paraId="59CDE8CB" w14:textId="47551428" w:rsidR="004079A5" w:rsidRPr="004079A5" w:rsidRDefault="00637640" w:rsidP="009234D0">
      <w:pPr>
        <w:pStyle w:val="Style"/>
        <w:spacing w:before="100" w:beforeAutospacing="1" w:after="200" w:line="276" w:lineRule="auto"/>
        <w:ind w:left="950" w:right="45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79A5">
        <w:rPr>
          <w:rFonts w:ascii="Calibri" w:eastAsia="Arial" w:hAnsi="Calibri" w:cs="Calibri"/>
          <w:sz w:val="22"/>
          <w:szCs w:val="22"/>
        </w:rPr>
        <w:t>¿</w:t>
      </w:r>
      <w:r w:rsidR="00112431">
        <w:rPr>
          <w:rFonts w:ascii="Calibri" w:eastAsia="Arial" w:hAnsi="Calibri" w:cs="Calibri"/>
          <w:sz w:val="22"/>
          <w:szCs w:val="22"/>
        </w:rPr>
        <w:t>C</w:t>
      </w:r>
      <w:r w:rsidRPr="004079A5">
        <w:rPr>
          <w:rFonts w:ascii="Calibri" w:eastAsia="Arial" w:hAnsi="Calibri" w:cs="Calibri"/>
          <w:sz w:val="22"/>
          <w:szCs w:val="22"/>
        </w:rPr>
        <w:t xml:space="preserve">ómo van a cumplir sus compromisos del acuerdo programático respecto al empleo juvenil: convertir el empleo en un derecho al final de la etapa formativa y combatir la precariedad y la falta de calidad del empleo juvenil? </w:t>
      </w:r>
    </w:p>
    <w:p w14:paraId="219FEEA6" w14:textId="77777777" w:rsidR="00021CF3" w:rsidRDefault="00637640" w:rsidP="009234D0">
      <w:pPr>
        <w:pStyle w:val="Style"/>
        <w:spacing w:before="100" w:beforeAutospacing="1" w:after="200" w:line="276" w:lineRule="auto"/>
        <w:ind w:left="242" w:right="466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4079A5">
        <w:rPr>
          <w:rFonts w:ascii="Calibri" w:eastAsia="Arial" w:hAnsi="Calibri" w:cs="Calibri"/>
          <w:sz w:val="22"/>
          <w:szCs w:val="22"/>
        </w:rPr>
        <w:t>Pamplona, a 2 de noviembre de 2023</w:t>
      </w:r>
    </w:p>
    <w:p w14:paraId="642AD471" w14:textId="2CC4B85E" w:rsidR="00701589" w:rsidRPr="004079A5" w:rsidRDefault="00021CF3" w:rsidP="00637640">
      <w:pPr>
        <w:pStyle w:val="Style"/>
        <w:spacing w:before="100" w:beforeAutospacing="1" w:after="200" w:line="276" w:lineRule="auto"/>
        <w:ind w:left="242" w:right="466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="00637640" w:rsidRPr="004079A5">
        <w:rPr>
          <w:rFonts w:ascii="Calibri" w:eastAsia="Arial" w:hAnsi="Calibri" w:cs="Calibri"/>
          <w:sz w:val="22"/>
          <w:szCs w:val="22"/>
        </w:rPr>
        <w:t xml:space="preserve">Ángel Ansa Echegaray </w:t>
      </w:r>
    </w:p>
    <w:sectPr w:rsidR="00701589" w:rsidRPr="004079A5" w:rsidSect="004079A5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589"/>
    <w:rsid w:val="00021CF3"/>
    <w:rsid w:val="00112431"/>
    <w:rsid w:val="004079A5"/>
    <w:rsid w:val="00637640"/>
    <w:rsid w:val="00701589"/>
    <w:rsid w:val="0092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50BC"/>
  <w15:docId w15:val="{0D8AE0E4-C4A3-4AB4-80E5-F374155A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480</Characters>
  <Application>Microsoft Office Word</Application>
  <DocSecurity>0</DocSecurity>
  <Lines>4</Lines>
  <Paragraphs>1</Paragraphs>
  <ScaleCrop>false</ScaleCrop>
  <Company>HP Inc.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23POR-213</dc:title>
  <dc:creator>informatica</dc:creator>
  <cp:keywords>CreatedByIRIS_Readiris_17.0</cp:keywords>
  <cp:lastModifiedBy>Mauleón, Fernando</cp:lastModifiedBy>
  <cp:revision>6</cp:revision>
  <dcterms:created xsi:type="dcterms:W3CDTF">2023-11-02T13:54:00Z</dcterms:created>
  <dcterms:modified xsi:type="dcterms:W3CDTF">2023-11-06T10:08:00Z</dcterms:modified>
</cp:coreProperties>
</file>