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4536" w14:textId="0D90F4AB" w:rsidR="008963AB" w:rsidRPr="00DD4601" w:rsidRDefault="008963AB">
      <w:pPr>
        <w:pStyle w:val="Style"/>
        <w:spacing w:line="403" w:lineRule="exact"/>
        <w:textAlignment w:val="baseline"/>
        <w:rPr>
          <w:rFonts w:ascii="Calibri" w:eastAsia="Arial" w:hAnsi="Calibri" w:cs="Calibri"/>
          <w:sz w:val="22"/>
          <w:szCs w:val="22"/>
        </w:rPr>
      </w:pPr>
      <w:r w:rsidRPr="00DD4601">
        <w:rPr>
          <w:rFonts w:ascii="Calibri" w:eastAsia="Arial" w:hAnsi="Calibri" w:cs="Calibri"/>
          <w:sz w:val="22"/>
          <w:szCs w:val="22"/>
        </w:rPr>
        <w:t>23PES-78</w:t>
      </w:r>
    </w:p>
    <w:p w14:paraId="47EA179F" w14:textId="0D070397" w:rsidR="008963AB" w:rsidRPr="00DD4601" w:rsidRDefault="008963AB" w:rsidP="008963AB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D4601">
        <w:rPr>
          <w:rFonts w:ascii="Calibri" w:eastAsia="Arial" w:hAnsi="Calibri" w:cs="Calibri"/>
          <w:sz w:val="22"/>
          <w:szCs w:val="22"/>
        </w:rPr>
        <w:t xml:space="preserve">En relación con la pregunta (PES-23-00078) realizada por D. lñaki lriarte López, Parlamentario Foral adscrito al Grupo Unión del Pueblo Navarro: </w:t>
      </w:r>
      <w:r w:rsidRPr="00DD4601">
        <w:rPr>
          <w:rFonts w:ascii="Calibri" w:eastAsia="Arial" w:hAnsi="Calibri" w:cs="Calibri"/>
          <w:bCs/>
          <w:sz w:val="22"/>
          <w:szCs w:val="22"/>
        </w:rPr>
        <w:t xml:space="preserve">¿Considera imprescindible que todos los niños </w:t>
      </w:r>
      <w:r w:rsidRPr="00DD4601">
        <w:rPr>
          <w:rFonts w:ascii="Calibri" w:hAnsi="Calibri" w:cs="Calibri"/>
          <w:bCs/>
          <w:w w:val="91"/>
          <w:sz w:val="22"/>
          <w:szCs w:val="22"/>
        </w:rPr>
        <w:t xml:space="preserve">y </w:t>
      </w:r>
      <w:r w:rsidRPr="00DD4601">
        <w:rPr>
          <w:rFonts w:ascii="Calibri" w:eastAsia="Arial" w:hAnsi="Calibri" w:cs="Calibri"/>
          <w:bCs/>
          <w:sz w:val="22"/>
          <w:szCs w:val="22"/>
        </w:rPr>
        <w:t xml:space="preserve">niñas de Navarra aprendan euskera? </w:t>
      </w:r>
    </w:p>
    <w:p w14:paraId="6A6B8932" w14:textId="53AA50C9" w:rsidR="00242F60" w:rsidRPr="00DD4601" w:rsidRDefault="008963AB" w:rsidP="008963AB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D4601">
        <w:rPr>
          <w:rFonts w:ascii="Calibri" w:eastAsia="Arial" w:hAnsi="Calibri" w:cs="Calibri"/>
          <w:sz w:val="22"/>
          <w:szCs w:val="22"/>
        </w:rPr>
        <w:t xml:space="preserve">Como dice el acuerdo programático para la presente legislatura, este gobierno se compromete con el fomento del uso del euskera en el ámbito educativo y con satisfacer la demanda en los modelos A y D, además de garantizar que el modelo D llega a la secundaria en las localidades que ya lo tienen en primaria. </w:t>
      </w:r>
    </w:p>
    <w:p w14:paraId="59736A11" w14:textId="77777777" w:rsidR="008963AB" w:rsidRPr="00DD4601" w:rsidRDefault="008963AB" w:rsidP="008963AB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D4601">
        <w:rPr>
          <w:rFonts w:ascii="Calibri" w:eastAsia="Arial" w:hAnsi="Calibri" w:cs="Calibri"/>
          <w:sz w:val="22"/>
          <w:szCs w:val="22"/>
        </w:rPr>
        <w:t xml:space="preserve">Por tanto, el gobierno ampara la voluntariedad y la libertad para que cada alumno o alumna estudie en función de sus prioridades y preferencias. No obliga. Garantiza el acceso conforme a la demanda existente. </w:t>
      </w:r>
    </w:p>
    <w:p w14:paraId="434189BE" w14:textId="1DB2EDBD" w:rsidR="008963AB" w:rsidRPr="00DD4601" w:rsidRDefault="008963AB" w:rsidP="008963AB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D4601">
        <w:rPr>
          <w:rFonts w:ascii="Calibri" w:eastAsia="Arial" w:hAnsi="Calibri" w:cs="Calibri"/>
          <w:sz w:val="22"/>
          <w:szCs w:val="22"/>
        </w:rPr>
        <w:t xml:space="preserve">Es cuanto tengo el honor de informar en cumplimiento de lo dispuesto en el artículo </w:t>
      </w:r>
      <w:r w:rsidR="00D24587">
        <w:rPr>
          <w:rFonts w:ascii="Calibri" w:eastAsia="Arial" w:hAnsi="Calibri" w:cs="Calibri"/>
          <w:sz w:val="22"/>
          <w:szCs w:val="22"/>
        </w:rPr>
        <w:t>215</w:t>
      </w:r>
      <w:r w:rsidRPr="00DD4601">
        <w:rPr>
          <w:rFonts w:ascii="Calibri" w:eastAsia="Arial" w:hAnsi="Calibri" w:cs="Calibri"/>
          <w:sz w:val="22"/>
          <w:szCs w:val="22"/>
        </w:rPr>
        <w:t xml:space="preserve"> del Reglamento del Parlamento de Navarra. </w:t>
      </w:r>
    </w:p>
    <w:p w14:paraId="00BD2491" w14:textId="6121658F" w:rsidR="008963AB" w:rsidRPr="00DD4601" w:rsidRDefault="008963AB" w:rsidP="008963AB">
      <w:pPr>
        <w:pStyle w:val="Style"/>
        <w:spacing w:before="100" w:beforeAutospacing="1" w:after="200" w:line="276" w:lineRule="auto"/>
        <w:ind w:left="5" w:right="24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DD4601">
        <w:rPr>
          <w:rFonts w:ascii="Calibri" w:eastAsia="Arial" w:hAnsi="Calibri" w:cs="Calibri"/>
          <w:sz w:val="22"/>
          <w:szCs w:val="22"/>
        </w:rPr>
        <w:t>Pamplona, 26 de septiembre de 2023</w:t>
      </w:r>
    </w:p>
    <w:p w14:paraId="5E3CA428" w14:textId="619244CE" w:rsidR="00242F60" w:rsidRPr="00DD4601" w:rsidRDefault="008963AB" w:rsidP="008963AB">
      <w:pPr>
        <w:pStyle w:val="Style"/>
        <w:spacing w:before="100" w:beforeAutospacing="1" w:after="200" w:line="276" w:lineRule="auto"/>
        <w:ind w:left="5" w:right="2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D4601">
        <w:rPr>
          <w:rFonts w:ascii="Calibri" w:eastAsia="Arial" w:hAnsi="Calibri" w:cs="Calibri"/>
          <w:sz w:val="22"/>
          <w:szCs w:val="22"/>
        </w:rPr>
        <w:t>La Presidenta de Navarra:</w:t>
      </w:r>
      <w:r w:rsidRPr="00DD4601">
        <w:rPr>
          <w:rFonts w:ascii="Calibri" w:hAnsi="Calibri" w:cs="Calibri"/>
          <w:sz w:val="22"/>
          <w:szCs w:val="22"/>
        </w:rPr>
        <w:t xml:space="preserve"> </w:t>
      </w:r>
      <w:r w:rsidRPr="00DD4601">
        <w:rPr>
          <w:rFonts w:ascii="Calibri" w:eastAsia="Arial" w:hAnsi="Calibri" w:cs="Calibri"/>
          <w:sz w:val="22"/>
          <w:szCs w:val="22"/>
        </w:rPr>
        <w:t xml:space="preserve">María Chivite Navascués </w:t>
      </w:r>
    </w:p>
    <w:sectPr w:rsidR="00242F60" w:rsidRPr="00DD4601" w:rsidSect="008963AB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F60"/>
    <w:rsid w:val="00242F60"/>
    <w:rsid w:val="008963AB"/>
    <w:rsid w:val="00D24587"/>
    <w:rsid w:val="00D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1ED"/>
  <w15:docId w15:val="{5333E2CD-AEB0-4E1C-B62E-2EC9F0B1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825</Characters>
  <Application>Microsoft Office Word</Application>
  <DocSecurity>0</DocSecurity>
  <Lines>6</Lines>
  <Paragraphs>1</Paragraphs>
  <ScaleCrop>false</ScaleCrop>
  <Company>HP Inc.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700 PES 78</dc:title>
  <dc:creator>informatica</dc:creator>
  <cp:keywords>CreatedByIRIS_Readiris_17.0</cp:keywords>
  <cp:lastModifiedBy>Aranaz, Carlota</cp:lastModifiedBy>
  <cp:revision>4</cp:revision>
  <dcterms:created xsi:type="dcterms:W3CDTF">2023-09-27T07:20:00Z</dcterms:created>
  <dcterms:modified xsi:type="dcterms:W3CDTF">2023-10-02T06:45:00Z</dcterms:modified>
</cp:coreProperties>
</file>