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F10E4" w14:textId="721D1144" w:rsidR="00D65909" w:rsidRDefault="00D65909" w:rsidP="00D65909">
      <w:pPr>
        <w:pStyle w:val="Textoindependiente"/>
        <w:spacing w:after="200" w:line="276" w:lineRule="auto"/>
        <w:ind w:left="862" w:right="-2889"/>
        <w:jc w:val="both"/>
        <w:rPr>
          <w:sz w:val="22"/>
          <w:szCs w:val="22"/>
          <w:rFonts w:asciiTheme="minorHAnsi" w:eastAsia="Verdana" w:hAnsiTheme="minorHAnsi" w:cstheme="minorHAnsi"/>
        </w:rPr>
      </w:pPr>
      <w:r>
        <w:rPr>
          <w:sz w:val="22"/>
          <w:rFonts w:asciiTheme="minorHAnsi" w:hAnsiTheme="minorHAnsi"/>
        </w:rPr>
        <w:t xml:space="preserve">23POR-269</w:t>
      </w:r>
    </w:p>
    <w:p w14:paraId="53B13A41" w14:textId="5616DF17" w:rsidR="00101785" w:rsidRPr="00D65909" w:rsidRDefault="00D65909" w:rsidP="00D65909">
      <w:pPr>
        <w:pStyle w:val="Textoindependiente"/>
        <w:spacing w:after="200" w:line="276" w:lineRule="auto"/>
        <w:ind w:left="862" w:right="-2889"/>
        <w:jc w:val="both"/>
        <w:rPr>
          <w:sz w:val="22"/>
          <w:szCs w:val="22"/>
          <w:rFonts w:asciiTheme="minorHAnsi" w:eastAsia="Verdana" w:hAnsiTheme="minorHAnsi" w:cstheme="minorHAnsi"/>
        </w:rPr>
      </w:pPr>
      <w:r>
        <w:rPr>
          <w:sz w:val="22"/>
          <w:rFonts w:asciiTheme="minorHAnsi" w:hAnsiTheme="minorHAnsi"/>
        </w:rPr>
        <w:t xml:space="preserve">Nafarroako Alderdi Sozialista talde parlamentarioari atxikitako Kevin Lucero Domingues jaunak, Legebiltzarreko Erregelamenduan ezarritakoaren babesean, honako galdera hau egiten dio Etxebizitzako, Gazteriako eta Migrazio Politiketako kontseilariari, 2023ko abenduaren 14ko Osoko Bilkuran ahoz erantzun dezan.</w:t>
      </w:r>
    </w:p>
    <w:p w14:paraId="63C86EF8" w14:textId="77777777" w:rsidR="00101785" w:rsidRPr="00D65909" w:rsidRDefault="00D65909" w:rsidP="00D65909">
      <w:pPr>
        <w:pStyle w:val="Textoindependiente"/>
        <w:spacing w:after="200" w:line="276" w:lineRule="auto"/>
        <w:ind w:left="862" w:right="-2889"/>
        <w:jc w:val="both"/>
        <w:rPr>
          <w:sz w:val="22"/>
          <w:szCs w:val="22"/>
          <w:rFonts w:asciiTheme="minorHAnsi" w:eastAsia="Verdana" w:hAnsiTheme="minorHAnsi" w:cstheme="minorHAnsi"/>
        </w:rPr>
      </w:pPr>
      <w:r>
        <w:rPr>
          <w:sz w:val="22"/>
          <w:rFonts w:asciiTheme="minorHAnsi" w:hAnsiTheme="minorHAnsi"/>
        </w:rPr>
        <w:t xml:space="preserve">Zenbait txostenetan agertutako datuak ikusita, non ohartarazten baita gazteek Internet bidezko apustuen gehiegizko erabilera egiten dutela,</w:t>
      </w:r>
    </w:p>
    <w:p w14:paraId="72B49FD9" w14:textId="77777777" w:rsidR="00101785" w:rsidRPr="00D65909" w:rsidRDefault="00D65909" w:rsidP="00D65909">
      <w:pPr>
        <w:pStyle w:val="Textoindependiente"/>
        <w:spacing w:after="200" w:line="276" w:lineRule="auto"/>
        <w:ind w:left="862" w:right="-2889"/>
        <w:jc w:val="both"/>
        <w:rPr>
          <w:sz w:val="22"/>
          <w:szCs w:val="22"/>
          <w:rFonts w:asciiTheme="minorHAnsi" w:eastAsia="Verdana" w:hAnsiTheme="minorHAnsi" w:cstheme="minorHAnsi"/>
        </w:rPr>
      </w:pPr>
      <w:r>
        <w:rPr>
          <w:sz w:val="22"/>
          <w:rFonts w:asciiTheme="minorHAnsi" w:hAnsiTheme="minorHAnsi"/>
        </w:rPr>
        <w:t xml:space="preserve">Zer estrategia jarraitzen ari da zure departamentua era horretako adikzioak prebenitzeko eta lantzeko?</w:t>
      </w:r>
    </w:p>
    <w:p w14:paraId="767E20E4" w14:textId="015E2F33" w:rsidR="00101785" w:rsidRPr="00D65909" w:rsidRDefault="00D65909" w:rsidP="00D65909">
      <w:pPr>
        <w:pStyle w:val="Textoindependiente"/>
        <w:spacing w:after="200" w:line="276" w:lineRule="auto"/>
        <w:ind w:left="862" w:right="-2889"/>
        <w:jc w:val="both"/>
        <w:rPr>
          <w:sz w:val="22"/>
          <w:szCs w:val="22"/>
          <w:rFonts w:asciiTheme="minorHAnsi" w:eastAsia="Verdana" w:hAnsiTheme="minorHAnsi" w:cstheme="minorHAnsi"/>
        </w:rPr>
      </w:pPr>
      <w:r>
        <w:rPr>
          <w:sz w:val="22"/>
          <w:rFonts w:asciiTheme="minorHAnsi" w:hAnsiTheme="minorHAnsi"/>
        </w:rPr>
        <w:t xml:space="preserve">Iruñean, 2023ko abenduaren 5ean</w:t>
      </w:r>
    </w:p>
    <w:p w14:paraId="5FC0B2C1" w14:textId="5F1A07E9" w:rsidR="00101785" w:rsidRPr="00D65909" w:rsidRDefault="00D65909" w:rsidP="00D65909">
      <w:pPr>
        <w:pStyle w:val="Textoindependiente"/>
        <w:spacing w:after="200" w:line="276" w:lineRule="auto"/>
        <w:ind w:left="862" w:right="-2889"/>
        <w:jc w:val="both"/>
        <w:rPr>
          <w:sz w:val="22"/>
          <w:szCs w:val="22"/>
          <w:rFonts w:asciiTheme="minorHAnsi" w:eastAsia="Verdana" w:hAnsiTheme="minorHAnsi" w:cstheme="minorHAnsi"/>
        </w:rPr>
      </w:pPr>
      <w:r>
        <w:rPr>
          <w:sz w:val="22"/>
          <w:rFonts w:asciiTheme="minorHAnsi" w:hAnsiTheme="minorHAnsi"/>
        </w:rPr>
        <w:t xml:space="preserve">Foru parlamentaria:</w:t>
      </w:r>
      <w:r>
        <w:rPr>
          <w:sz w:val="22"/>
          <w:rFonts w:asciiTheme="minorHAnsi" w:hAnsiTheme="minorHAnsi"/>
        </w:rPr>
        <w:t xml:space="preserve"> </w:t>
      </w:r>
      <w:r>
        <w:rPr>
          <w:sz w:val="22"/>
          <w:rFonts w:asciiTheme="minorHAnsi" w:hAnsiTheme="minorHAnsi"/>
        </w:rPr>
        <w:t xml:space="preserve">Kevin Lucero Domingues</w:t>
      </w:r>
    </w:p>
    <w:sectPr w:rsidR="00101785" w:rsidRPr="00D65909" w:rsidSect="00D65909">
      <w:type w:val="continuous"/>
      <w:pgSz w:w="11900" w:h="16850"/>
      <w:pgMar w:top="1985" w:right="820" w:bottom="280" w:left="620" w:header="720" w:footer="720" w:gutter="0"/>
      <w:cols w:num="2" w:space="720" w:equalWidth="0">
        <w:col w:w="7601" w:space="40"/>
        <w:col w:w="2819"/>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2"/>
    <w:compatSetting w:name="useWord2013TrackBottomHyphenation" w:uri="http://schemas.microsoft.com/office/word" w:val="1"/>
  </w:compat>
  <w:rsids>
    <w:rsidRoot w:val="00101785"/>
    <w:rsid w:val="00101785"/>
    <w:rsid w:val="00D6590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64D4DE23"/>
  <w15:docId w15:val="{CA29658D-2A73-487C-B5B3-7C7DB0B05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Ttulo1">
    <w:name w:val="heading 1"/>
    <w:basedOn w:val="Normal"/>
    <w:uiPriority w:val="9"/>
    <w:qFormat/>
    <w:pPr>
      <w:spacing w:before="68"/>
      <w:ind w:left="1082"/>
      <w:outlineLvl w:val="0"/>
    </w:pPr>
    <w:rPr>
      <w:rFonts w:ascii="Arial" w:eastAsia="Arial" w:hAnsi="Arial" w:cs="Arial"/>
      <w:b/>
      <w:bCs/>
      <w:sz w:val="40"/>
      <w:szCs w:val="40"/>
    </w:rPr>
  </w:style>
  <w:style w:type="paragraph" w:styleId="Ttulo2">
    <w:name w:val="heading 2"/>
    <w:basedOn w:val="Normal"/>
    <w:uiPriority w:val="9"/>
    <w:unhideWhenUsed/>
    <w:qFormat/>
    <w:pPr>
      <w:ind w:left="3997" w:right="310"/>
      <w:jc w:val="center"/>
      <w:outlineLvl w:val="1"/>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93</Words>
  <Characters>515</Characters>
  <Application>Microsoft Office Word</Application>
  <DocSecurity>0</DocSecurity>
  <Lines>4</Lines>
  <Paragraphs>1</Paragraphs>
  <ScaleCrop>false</ScaleCrop>
  <Company/>
  <LinksUpToDate>false</LinksUpToDate>
  <CharactersWithSpaces>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COMUNICADO Nº ¿</dc:title>
  <dc:creator>j.aguirre</dc:creator>
  <cp:lastModifiedBy>Martin Cestao, Nerea</cp:lastModifiedBy>
  <cp:revision>2</cp:revision>
  <dcterms:created xsi:type="dcterms:W3CDTF">2023-12-07T07:37:00Z</dcterms:created>
  <dcterms:modified xsi:type="dcterms:W3CDTF">2023-12-07T06:43:00Z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2023-12-05T00:00:00Z</vt:filetime>
  </property>
  <property fmtid="{D5CDD505-2E9C-101B-9397-08002B2CF9AE}" pid="3" name="Creator">
    <vt:lpwstr>Microsoft® Word para Microsoft 365</vt:lpwstr>
  </property>
  <property fmtid="{D5CDD505-2E9C-101B-9397-08002B2CF9AE}" pid="4" name="LastSaved">
    <vt:filetime>2023-12-07T00:00:00Z</vt:filetime>
  </property>
</Properties>
</file>