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43E27" w14:textId="77777777" w:rsidR="00192DE4" w:rsidRPr="00192DE4" w:rsidRDefault="00192DE4" w:rsidP="00192DE4">
      <w:pPr>
        <w:spacing w:before="55"/>
        <w:ind w:firstLine="567"/>
        <w:rPr>
          <w:rFonts w:ascii="Arial" w:eastAsia="Arial" w:hAnsi="Arial" w:cs="Arial"/>
        </w:rPr>
      </w:pPr>
      <w:r>
        <w:rPr>
          <w:b/>
          <w:rFonts w:ascii="Arial"/>
        </w:rPr>
        <w:t xml:space="preserve">ITP-00001</w:t>
      </w:r>
    </w:p>
    <w:p w14:paraId="68CBE0FE" w14:textId="5E5DDB62" w:rsidR="00192DE4" w:rsidRPr="00192DE4" w:rsidRDefault="00192DE4" w:rsidP="00192DE4">
      <w:pPr>
        <w:pStyle w:val="Textoindependiente"/>
        <w:spacing w:before="197" w:line="360" w:lineRule="auto"/>
        <w:ind w:left="0" w:right="178" w:firstLine="567"/>
        <w:jc w:val="both"/>
        <w:rPr>
          <w:sz w:val="22"/>
          <w:szCs w:val="22"/>
        </w:rPr>
      </w:pPr>
      <w:r>
        <w:rPr>
          <w:sz w:val="22"/>
        </w:rPr>
        <w:t xml:space="preserve">Nafarroako Gorteetako kide eta Unión del Pueblo Navarro (UPN) talde parlamentarioari atxikitako Leticia San Martín Rodríguez andreak, Legebiltzarreko Erregelamenduan ezarritakoaren babesean, honako interpelazio hau aurkezten du:</w:t>
      </w:r>
    </w:p>
    <w:p w14:paraId="795FD974" w14:textId="77777777" w:rsidR="00192DE4" w:rsidRPr="00192DE4" w:rsidRDefault="00192DE4" w:rsidP="00192DE4">
      <w:pPr>
        <w:pStyle w:val="Textoindependiente"/>
        <w:spacing w:before="141" w:line="360" w:lineRule="auto"/>
        <w:ind w:left="0" w:right="176" w:firstLine="567"/>
        <w:jc w:val="both"/>
        <w:rPr>
          <w:sz w:val="22"/>
          <w:szCs w:val="22"/>
        </w:rPr>
      </w:pPr>
      <w:r>
        <w:rPr>
          <w:sz w:val="22"/>
        </w:rPr>
        <w:t xml:space="preserve">Gure foru-erkidegoko osasun-sistema aspaldi ari da erakusten gabezia handiak, besteak beste mugatzen dutenak herritarrek beharrezkoa duten osasun-laguntza jaso ahal izateko aukera.</w:t>
      </w:r>
    </w:p>
    <w:p w14:paraId="6AC7A383" w14:textId="67964784" w:rsidR="00192DE4" w:rsidRPr="00192DE4" w:rsidRDefault="00192DE4" w:rsidP="00192DE4">
      <w:pPr>
        <w:pStyle w:val="Textoindependiente"/>
        <w:spacing w:line="359" w:lineRule="auto"/>
        <w:ind w:left="0" w:right="177" w:firstLine="567"/>
        <w:jc w:val="both"/>
        <w:rPr>
          <w:sz w:val="22"/>
          <w:szCs w:val="22"/>
        </w:rPr>
      </w:pPr>
      <w:r>
        <w:rPr>
          <w:sz w:val="22"/>
        </w:rPr>
        <w:t xml:space="preserve">Sendagile espezialistarekin hitzordu bat lortzeko txaron-zerrendak inoizko handienak dira, eta, kasu askotan, ez dute bermeei buruzko legea betetzen.</w:t>
      </w:r>
      <w:r>
        <w:rPr>
          <w:sz w:val="22"/>
        </w:rPr>
        <w:t xml:space="preserve"> </w:t>
      </w:r>
      <w:r>
        <w:rPr>
          <w:sz w:val="22"/>
        </w:rPr>
        <w:t xml:space="preserve">Ebakuntza kirurgiko baterako nahiz zenbait proba osagarri egiteko itxaron beharreko denborak ere gainditu egiten ditu osasungintzan egindako inbertsioan buru den osasun-sistema baterako zentzuzkoak liratekeen epeak.</w:t>
      </w:r>
      <w:r>
        <w:rPr>
          <w:sz w:val="22"/>
        </w:rPr>
        <w:t xml:space="preserve"> </w:t>
      </w:r>
      <w:r>
        <w:rPr>
          <w:sz w:val="22"/>
        </w:rPr>
        <w:t xml:space="preserve">Halere, osasun arloko per capita gasturik handieneko autonomia-erkidegoen artean dago Nafarroa.</w:t>
      </w:r>
    </w:p>
    <w:p w14:paraId="45EC5074" w14:textId="6D2620DD" w:rsidR="008C6F23" w:rsidRPr="00192DE4" w:rsidRDefault="00192DE4" w:rsidP="00192DE4">
      <w:pPr>
        <w:pStyle w:val="Textoindependiente"/>
        <w:spacing w:line="360" w:lineRule="auto"/>
        <w:ind w:left="0" w:right="174" w:firstLine="567"/>
        <w:jc w:val="both"/>
        <w:rPr>
          <w:sz w:val="22"/>
          <w:szCs w:val="22"/>
        </w:rPr>
      </w:pPr>
      <w:r>
        <w:rPr>
          <w:sz w:val="22"/>
        </w:rPr>
        <w:t xml:space="preserve">Gainera, jasotzen den Oinarrizko Osasun-laguntza gero eta okerragoa da –nabarmen igo da itxaron beharreko denbora–; hala geratzen ari da jasota herritarrek eskura dauzkaten tresnetan, esate baterako Osasunbidea-Nafarroako Osasun Zerbitzuko pazientearen arreta-zerbitzuan aurkeztutako kexa eta erreklamazioetan eta Nafarroako Arartekoari aurkeztutako kexetan.</w:t>
      </w:r>
    </w:p>
    <w:p w14:paraId="20E51CCF" w14:textId="0B427064" w:rsidR="00192DE4" w:rsidRPr="00192DE4" w:rsidRDefault="00192DE4" w:rsidP="00192DE4">
      <w:pPr>
        <w:pStyle w:val="Textoindependiente"/>
        <w:spacing w:before="69" w:line="360" w:lineRule="auto"/>
        <w:ind w:left="0" w:right="114" w:firstLine="567"/>
        <w:jc w:val="both"/>
        <w:rPr>
          <w:sz w:val="22"/>
          <w:szCs w:val="22"/>
        </w:rPr>
      </w:pPr>
      <w:r>
        <w:rPr>
          <w:sz w:val="22"/>
        </w:rPr>
        <w:t xml:space="preserve">Oinarrizko osasun-laguntza jasotzeko zailtasunaren ondorioz, presioa ospitaleko nahiz ospitalez kanpoko larrialdietara bideratu da, azken hilabeteotan arian-arian areagotu baita haien jarduera.</w:t>
      </w:r>
    </w:p>
    <w:p w14:paraId="58402BFB" w14:textId="0EDE7337" w:rsidR="00192DE4" w:rsidRPr="00192DE4" w:rsidRDefault="00192DE4" w:rsidP="00192DE4">
      <w:pPr>
        <w:pStyle w:val="Textoindependiente"/>
        <w:spacing w:line="360" w:lineRule="auto"/>
        <w:ind w:left="0" w:right="118" w:firstLine="567"/>
        <w:jc w:val="both"/>
        <w:rPr>
          <w:sz w:val="22"/>
          <w:szCs w:val="22"/>
        </w:rPr>
      </w:pPr>
      <w:r>
        <w:rPr>
          <w:sz w:val="22"/>
        </w:rPr>
        <w:t xml:space="preserve">Horri guztiari gehitu behar zaio azken asteotan Lizarrako eta Tuterako eskualdeko ospitaleetan bertan behera gelditu dela osasun-zerbitzuren bat, profesionalak falta direlako.</w:t>
      </w:r>
    </w:p>
    <w:p w14:paraId="519436F8" w14:textId="1B1F27A0" w:rsidR="00192DE4" w:rsidRPr="00192DE4" w:rsidRDefault="00192DE4" w:rsidP="00192DE4">
      <w:pPr>
        <w:spacing w:before="142" w:line="359" w:lineRule="auto"/>
        <w:ind w:right="118" w:firstLine="567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Horregatik guztiagatik, osasun-sistemarako irisgarritasunaren arloko politika orokorrari buruzko interpelazio hau egiten diogu Osasuneko kontseilariari.</w:t>
      </w:r>
    </w:p>
    <w:p w14:paraId="2B558DD2" w14:textId="77777777" w:rsidR="00192DE4" w:rsidRDefault="00192DE4" w:rsidP="00192DE4">
      <w:pPr>
        <w:pStyle w:val="Textoindependiente"/>
        <w:spacing w:before="0"/>
        <w:ind w:left="0" w:right="2202" w:firstLine="567"/>
        <w:jc w:val="center"/>
        <w:rPr>
          <w:sz w:val="22"/>
          <w:szCs w:val="22"/>
        </w:rPr>
      </w:pPr>
      <w:r>
        <w:rPr>
          <w:sz w:val="22"/>
        </w:rPr>
        <w:t xml:space="preserve">Iruñean, 2024ko urtarrilaren 3an</w:t>
      </w:r>
    </w:p>
    <w:p w14:paraId="0C33A9C9" w14:textId="0BFA516E" w:rsidR="008C6F23" w:rsidRPr="00192DE4" w:rsidRDefault="00192DE4" w:rsidP="00192DE4">
      <w:pPr>
        <w:pStyle w:val="Textoindependiente"/>
        <w:spacing w:before="0"/>
        <w:ind w:left="0" w:right="2202" w:firstLine="567"/>
        <w:jc w:val="center"/>
        <w:rPr>
          <w:sz w:val="22"/>
          <w:szCs w:val="22"/>
        </w:rPr>
      </w:pPr>
      <w:r>
        <w:rPr>
          <w:sz w:val="22"/>
        </w:rPr>
        <w:t xml:space="preserve">Foru parlamentaria:</w:t>
      </w:r>
      <w:r>
        <w:rPr>
          <w:sz w:val="22"/>
        </w:rPr>
        <w:t xml:space="preserve"> </w:t>
      </w:r>
      <w:r>
        <w:rPr>
          <w:sz w:val="22"/>
        </w:rPr>
        <w:t xml:space="preserve">Leticia San Martín Rodríguez</w:t>
      </w:r>
    </w:p>
    <w:sectPr w:rsidR="008C6F23" w:rsidRPr="00192DE4">
      <w:footerReference w:type="default" r:id="rId6"/>
      <w:pgSz w:w="11910" w:h="16840"/>
      <w:pgMar w:top="1580" w:right="1580" w:bottom="1220" w:left="1600" w:header="0" w:footer="10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5CD7B" w14:textId="77777777" w:rsidR="00192DE4" w:rsidRDefault="00192DE4">
      <w:r>
        <w:separator/>
      </w:r>
    </w:p>
  </w:endnote>
  <w:endnote w:type="continuationSeparator" w:id="0">
    <w:p w14:paraId="4967FE2E" w14:textId="77777777" w:rsidR="00192DE4" w:rsidRDefault="00192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DFB12" w14:textId="77777777" w:rsidR="008C6F23" w:rsidRDefault="00192DE4">
    <w:pPr>
      <w:spacing w:line="14" w:lineRule="auto"/>
      <w:rPr>
        <w:sz w:val="20"/>
        <w:szCs w:val="20"/>
      </w:rPr>
    </w:pPr>
    <w:r>
      <w:pict w14:anchorId="6B08833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85.2pt;margin-top:779.55pt;width:10.7pt;height:14pt;z-index:-251658752;mso-position-horizontal-relative:page;mso-position-vertical-relative:page" filled="f" stroked="f">
          <v:textbox style="mso-next-textbox:#_x0000_s1025" inset="0,0,0,0">
            <w:txbxContent>
              <w:p w14:paraId="409FF236" w14:textId="77777777" w:rsidR="008C6F23" w:rsidRDefault="00192DE4">
                <w:pPr>
                  <w:pStyle w:val="Textoindependiente"/>
                  <w:spacing w:before="0" w:line="265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CF400" w14:textId="77777777" w:rsidR="00192DE4" w:rsidRDefault="00192DE4">
      <w:r>
        <w:separator/>
      </w:r>
    </w:p>
  </w:footnote>
  <w:footnote w:type="continuationSeparator" w:id="0">
    <w:p w14:paraId="12492E54" w14:textId="77777777" w:rsidR="00192DE4" w:rsidRDefault="00192D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6F23"/>
    <w:rsid w:val="00192DE4"/>
    <w:rsid w:val="008C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2D301"/>
  <w15:docId w15:val="{E741AE7A-318A-4A79-9A3E-CA46A7222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42"/>
      <w:ind w:left="1062"/>
    </w:pPr>
    <w:rPr>
      <w:rFonts w:ascii="Arial" w:eastAsia="Arial" w:hAnsi="Arial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1674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FROMMKNECHT LIZARRAGA</dc:creator>
  <cp:lastModifiedBy>Aranaz, Carlota</cp:lastModifiedBy>
  <cp:revision>2</cp:revision>
  <dcterms:created xsi:type="dcterms:W3CDTF">2024-01-03T14:42:00Z</dcterms:created>
  <dcterms:modified xsi:type="dcterms:W3CDTF">2024-01-03T13:45:00Z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2024-01-03T00:00:00Z</vt:filetime>
  </property>
  <property fmtid="{D5CDD505-2E9C-101B-9397-08002B2CF9AE}" pid="3" name="LastSaved">
    <vt:filetime>2024-01-03T00:00:00Z</vt:filetime>
  </property>
</Properties>
</file>