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2C198" w14:textId="77777777" w:rsidR="000728CD" w:rsidRDefault="000728CD" w:rsidP="000D4F4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AE21E6B" w14:textId="77777777" w:rsidR="000728CD" w:rsidRDefault="00A51411" w:rsidP="000D4F4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EH Bildu talde parlamentarioari atxikitako foru parlamentari Javier </w:t>
      </w:r>
      <w:proofErr w:type="spellStart"/>
      <w:r>
        <w:rPr>
          <w:rFonts w:ascii="Arial" w:hAnsi="Arial"/>
          <w:sz w:val="24"/>
        </w:rPr>
        <w:t>Arza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Porras</w:t>
      </w:r>
      <w:proofErr w:type="spellEnd"/>
      <w:r>
        <w:rPr>
          <w:rFonts w:ascii="Arial" w:hAnsi="Arial"/>
          <w:sz w:val="24"/>
        </w:rPr>
        <w:t xml:space="preserve"> jaunak galdera egin du, idatziz erantzun dakion (11-23/PES-00121). Hona Nafarroako Gobernuaren Eskubide Sozialetako, Ekonomia Sozialeko eta Enpleguko kontseilariak horri buruz ematen dion informazioa:</w:t>
      </w:r>
    </w:p>
    <w:p w14:paraId="73CD7F9B" w14:textId="38B9CC5F" w:rsidR="00BC5AA8" w:rsidRPr="00A51411" w:rsidRDefault="00BC5AA8" w:rsidP="00AE56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Nafarroako Gobernuaren Gizarte Zerbitzuen Zorroak prestazio bermatu gisa jasotzen du mendekotasuna baloratzeko zerbitzua. Zerbitzu horren jarraipena egin ahal izateko, honako galdera hau egin nahi diogu Eskubide Sozialetako Departamentuari:</w:t>
      </w:r>
    </w:p>
    <w:p w14:paraId="5E96809F" w14:textId="77777777" w:rsidR="000728CD" w:rsidRDefault="00BC5AA8" w:rsidP="00A51411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Zenbat denbora behar da gaur egun mendekotasun balorazioak egiteko, eskatzen direnetik ebazten diren arte?</w:t>
      </w:r>
    </w:p>
    <w:p w14:paraId="4A61D805" w14:textId="77777777" w:rsidR="000728CD" w:rsidRDefault="00BC5AA8" w:rsidP="000D4F4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Hona Nafarroako Gobernuko Eskubide Sozialetako, Ekonomia Sozialeko eta Enpleguko kontseilariaren erantzuna:</w:t>
      </w:r>
    </w:p>
    <w:p w14:paraId="420569F3" w14:textId="77777777" w:rsidR="000728CD" w:rsidRDefault="00A51411" w:rsidP="00A5141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Errealitate Sozialaren Behatokiaren webgunean hilero (hilaren azken egunean) argitaratzen dira mendekotasun egoeraren balorazioa egiteko epeak:</w:t>
      </w:r>
    </w:p>
    <w:p w14:paraId="778B98CD" w14:textId="77777777" w:rsidR="000728CD" w:rsidRDefault="00171612" w:rsidP="00A51411">
      <w:pPr>
        <w:spacing w:line="360" w:lineRule="auto"/>
        <w:rPr>
          <w:rStyle w:val="Hipervnculo"/>
          <w:rFonts w:ascii="Arial" w:hAnsi="Arial" w:cs="Arial"/>
          <w:sz w:val="24"/>
        </w:rPr>
      </w:pPr>
      <w:hyperlink r:id="rId7" w:history="1">
        <w:r w:rsidR="000728CD">
          <w:rPr>
            <w:rStyle w:val="Hipervnculo"/>
            <w:rFonts w:ascii="Arial" w:hAnsi="Arial"/>
            <w:sz w:val="24"/>
          </w:rPr>
          <w:t>https://www.observatoriorealidadsocial.es/eu/datos/valoraciones-de-dependencia-/ind-36/</w:t>
        </w:r>
      </w:hyperlink>
    </w:p>
    <w:p w14:paraId="75B6C3A1" w14:textId="77777777" w:rsidR="000728CD" w:rsidRDefault="00A51411" w:rsidP="00A514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2023ko urriaren 31n, mendekotasun egoeraren balorazioa egiteko batez besteko denbora eskaera berrietarako (mendekotasun berriak) 3,68 hilabetekoa da.</w:t>
      </w:r>
    </w:p>
    <w:p w14:paraId="7F7BEACD" w14:textId="77777777" w:rsidR="000728CD" w:rsidRDefault="000728CD" w:rsidP="000D4F4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D7BF59" w14:textId="77777777" w:rsidR="000728CD" w:rsidRDefault="000D4F43" w:rsidP="000D4F4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Hori guztia jakinarazten dizut, Nafarroako Parlamentuko Erregelamenduaren 215. artikulua betez.</w:t>
      </w:r>
    </w:p>
    <w:p w14:paraId="745030FC" w14:textId="77777777" w:rsidR="000728CD" w:rsidRDefault="000D4F43" w:rsidP="000D4F4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Iruñean, 2023ko azaroaren 2an</w:t>
      </w:r>
    </w:p>
    <w:p w14:paraId="2A31DB7F" w14:textId="75D48070" w:rsidR="009B7F67" w:rsidRPr="009B7F67" w:rsidRDefault="009B7F67" w:rsidP="009B7F67">
      <w:pPr>
        <w:spacing w:after="120"/>
        <w:jc w:val="center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Eskubide Sozialetako, Ekonomia Sozialeko eta Enpleguko kontseilaria:</w:t>
      </w:r>
    </w:p>
    <w:p w14:paraId="4FE0C74B" w14:textId="78DAF577" w:rsidR="000D4F43" w:rsidRPr="00171612" w:rsidRDefault="009B7F67" w:rsidP="00171612">
      <w:pPr>
        <w:spacing w:after="120"/>
        <w:jc w:val="center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  </w:t>
      </w:r>
      <w:proofErr w:type="spellStart"/>
      <w:r>
        <w:rPr>
          <w:rFonts w:ascii="Arial" w:hAnsi="Arial"/>
          <w:sz w:val="24"/>
        </w:rPr>
        <w:t>María</w:t>
      </w:r>
      <w:proofErr w:type="spellEnd"/>
      <w:r>
        <w:rPr>
          <w:rFonts w:ascii="Arial" w:hAnsi="Arial"/>
          <w:sz w:val="24"/>
        </w:rPr>
        <w:t xml:space="preserve"> Carmen Maeztu </w:t>
      </w:r>
      <w:proofErr w:type="spellStart"/>
      <w:r>
        <w:rPr>
          <w:rFonts w:ascii="Arial" w:hAnsi="Arial"/>
          <w:sz w:val="24"/>
        </w:rPr>
        <w:t>Villafranca</w:t>
      </w:r>
      <w:proofErr w:type="spellEnd"/>
    </w:p>
    <w:sectPr w:rsidR="000D4F43" w:rsidRPr="00171612" w:rsidSect="00015348">
      <w:footerReference w:type="default" r:id="rId8"/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BF40D" w14:textId="77777777" w:rsidR="000D4F43" w:rsidRDefault="000D4F43" w:rsidP="000D4F43">
      <w:r>
        <w:separator/>
      </w:r>
    </w:p>
  </w:endnote>
  <w:endnote w:type="continuationSeparator" w:id="0">
    <w:p w14:paraId="432DA4EE" w14:textId="77777777" w:rsidR="000D4F43" w:rsidRDefault="000D4F43" w:rsidP="000D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48E51" w14:textId="77777777" w:rsidR="000728CD" w:rsidRDefault="000728CD" w:rsidP="00015348">
    <w:pPr>
      <w:pStyle w:val="Piedepgina"/>
      <w:tabs>
        <w:tab w:val="clear" w:pos="4252"/>
        <w:tab w:val="clear" w:pos="8504"/>
        <w:tab w:val="left" w:pos="37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BF900" w14:textId="77777777" w:rsidR="000D4F43" w:rsidRDefault="000D4F43" w:rsidP="000D4F43">
      <w:r>
        <w:separator/>
      </w:r>
    </w:p>
  </w:footnote>
  <w:footnote w:type="continuationSeparator" w:id="0">
    <w:p w14:paraId="45EC5034" w14:textId="77777777" w:rsidR="000D4F43" w:rsidRDefault="000D4F43" w:rsidP="000D4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C7397"/>
    <w:multiLevelType w:val="hybridMultilevel"/>
    <w:tmpl w:val="57A81A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98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F7"/>
    <w:rsid w:val="000728CD"/>
    <w:rsid w:val="000D4F43"/>
    <w:rsid w:val="00171612"/>
    <w:rsid w:val="00513833"/>
    <w:rsid w:val="00790AF7"/>
    <w:rsid w:val="009B7F67"/>
    <w:rsid w:val="00A30F9C"/>
    <w:rsid w:val="00A51411"/>
    <w:rsid w:val="00BC5AA8"/>
    <w:rsid w:val="00CC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F181"/>
  <w15:chartTrackingRefBased/>
  <w15:docId w15:val="{36C5F221-51D7-42A8-85E0-08E2072F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4F4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D4F43"/>
  </w:style>
  <w:style w:type="paragraph" w:styleId="Piedepgina">
    <w:name w:val="footer"/>
    <w:basedOn w:val="Normal"/>
    <w:link w:val="PiedepginaCar"/>
    <w:unhideWhenUsed/>
    <w:rsid w:val="000D4F4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0D4F43"/>
  </w:style>
  <w:style w:type="paragraph" w:styleId="Textoindependiente">
    <w:name w:val="Body Text"/>
    <w:basedOn w:val="Normal"/>
    <w:link w:val="TextoindependienteCar"/>
    <w:rsid w:val="000D4F43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0D4F43"/>
    <w:rPr>
      <w:rFonts w:ascii="Times New Roman" w:eastAsia="Times New Roman" w:hAnsi="Times New Roman" w:cs="Times New Roman"/>
      <w:sz w:val="26"/>
      <w:szCs w:val="20"/>
      <w:lang w:val="eu-ES" w:eastAsia="es-ES"/>
    </w:rPr>
  </w:style>
  <w:style w:type="character" w:styleId="Nmerodepgina">
    <w:name w:val="page number"/>
    <w:basedOn w:val="Fuentedeprrafopredeter"/>
    <w:rsid w:val="000D4F43"/>
  </w:style>
  <w:style w:type="paragraph" w:styleId="Prrafodelista">
    <w:name w:val="List Paragraph"/>
    <w:basedOn w:val="Normal"/>
    <w:uiPriority w:val="34"/>
    <w:qFormat/>
    <w:rsid w:val="00BC5AA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14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bservatoriorealidadsocial.es/eu/datos/valoraciones-de-dependencia-/ind-3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Martin Cestao, Nerea</cp:lastModifiedBy>
  <cp:revision>9</cp:revision>
  <dcterms:created xsi:type="dcterms:W3CDTF">2023-10-16T12:12:00Z</dcterms:created>
  <dcterms:modified xsi:type="dcterms:W3CDTF">2024-01-10T11:54:00Z</dcterms:modified>
  <cp:contentStatus/>
</cp:coreProperties>
</file>