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F470" w14:textId="77777777" w:rsidR="009B0DC2" w:rsidRDefault="009B0DC2" w:rsidP="009B0DC2">
      <w:pPr>
        <w:pStyle w:val="Style"/>
        <w:spacing w:before="100" w:beforeAutospacing="1" w:after="200" w:line="276" w:lineRule="auto"/>
        <w:ind w:right="302" w:firstLine="708"/>
        <w:jc w:val="both"/>
        <w:textAlignment w:val="baseline"/>
        <w:rPr>
          <w:rFonts w:ascii="Calibri" w:hAnsi="Calibri" w:cs="Calibri"/>
          <w:bCs/>
          <w:sz w:val="22"/>
          <w:szCs w:val="22"/>
        </w:rPr>
      </w:pPr>
      <w:r>
        <w:rPr>
          <w:rFonts w:ascii="Calibri" w:hAnsi="Calibri"/>
          <w:sz w:val="22"/>
        </w:rPr>
        <w:t>24PES-19</w:t>
      </w:r>
    </w:p>
    <w:p w14:paraId="4A481A91" w14:textId="2278C6D2" w:rsidR="002C30EB" w:rsidRPr="009B0DC2" w:rsidRDefault="009B0DC2" w:rsidP="009B0DC2">
      <w:pPr>
        <w:pStyle w:val="Style"/>
        <w:spacing w:before="100" w:beforeAutospacing="1" w:after="200" w:line="276" w:lineRule="auto"/>
        <w:ind w:left="708" w:right="302"/>
        <w:jc w:val="both"/>
        <w:textAlignment w:val="baseline"/>
        <w:rPr>
          <w:rFonts w:ascii="Calibri" w:hAnsi="Calibri" w:cs="Calibri"/>
          <w:bCs/>
          <w:sz w:val="22"/>
          <w:szCs w:val="22"/>
        </w:rPr>
      </w:pPr>
      <w:r>
        <w:rPr>
          <w:rFonts w:ascii="Calibri" w:hAnsi="Calibri"/>
          <w:sz w:val="22"/>
        </w:rPr>
        <w:t xml:space="preserve">EH Bildu Nafarroa talde parlamentarioari atxikitako foru parlamentari Txomin González Martínezek, Legebiltzarreko Erregelamenduan ezarritakoaren babesean, honako galdera hau aurkezten du, Nafarroako Gobernuko Osasuneko kontseilariak idatziz erantzun dezan: </w:t>
      </w:r>
    </w:p>
    <w:p w14:paraId="4B300876" w14:textId="77777777" w:rsidR="002C30EB" w:rsidRPr="009B0DC2" w:rsidRDefault="009B0DC2" w:rsidP="009B0DC2">
      <w:pPr>
        <w:pStyle w:val="Style"/>
        <w:spacing w:before="100" w:beforeAutospacing="1" w:after="200" w:line="276" w:lineRule="auto"/>
        <w:ind w:left="708" w:right="307"/>
        <w:jc w:val="both"/>
        <w:textAlignment w:val="baseline"/>
        <w:rPr>
          <w:rFonts w:ascii="Calibri" w:hAnsi="Calibri" w:cs="Calibri"/>
          <w:sz w:val="22"/>
          <w:szCs w:val="22"/>
        </w:rPr>
      </w:pPr>
      <w:r>
        <w:rPr>
          <w:rFonts w:ascii="Calibri" w:hAnsi="Calibri"/>
          <w:sz w:val="22"/>
        </w:rPr>
        <w:t xml:space="preserve">Urte hasiera honetan istripu bat gertatu de Eguesibar/Sarrigurenen: ibilgailu batek desgaitasuna duen emakume bat harrapatu du zebra-bide batean, gurpil-aulkian zihoanean. </w:t>
      </w:r>
    </w:p>
    <w:p w14:paraId="0CC18444" w14:textId="752BBF2F" w:rsidR="002C30EB" w:rsidRPr="009B0DC2" w:rsidRDefault="009B0DC2" w:rsidP="009B0DC2">
      <w:pPr>
        <w:pStyle w:val="Style"/>
        <w:spacing w:before="100" w:beforeAutospacing="1" w:after="200" w:line="276" w:lineRule="auto"/>
        <w:ind w:left="708" w:right="307"/>
        <w:jc w:val="both"/>
        <w:textAlignment w:val="baseline"/>
        <w:rPr>
          <w:rFonts w:ascii="Calibri" w:hAnsi="Calibri" w:cs="Calibri"/>
          <w:sz w:val="22"/>
          <w:szCs w:val="22"/>
        </w:rPr>
      </w:pPr>
      <w:r>
        <w:rPr>
          <w:rFonts w:ascii="Calibri" w:hAnsi="Calibri"/>
          <w:sz w:val="22"/>
        </w:rPr>
        <w:t xml:space="preserve">Emakume horrek adierazi digunez, eman zitzaion arreta tamalgarria izan zen: </w:t>
      </w:r>
      <w:r w:rsidR="00F359DD">
        <w:rPr>
          <w:rFonts w:ascii="Calibri" w:hAnsi="Calibri"/>
          <w:sz w:val="22"/>
        </w:rPr>
        <w:t>a</w:t>
      </w:r>
      <w:r>
        <w:rPr>
          <w:rFonts w:ascii="Calibri" w:hAnsi="Calibri"/>
          <w:sz w:val="22"/>
        </w:rPr>
        <w:t xml:space="preserve">nbulantzia iritsi zenean, gurpil-aulki elektrikoa eramaterik ez zutela adierazi zioten. Berak darabilen garraiobidea bertan utzi ezin zenez, emakumea aulkian eseri zuten eta osasun etxera joan zedin proposatu zioten. Arratsaldeko hirurak baino gehiago zirenez, bere osasun etxeak ez zeukan larrialdietako medikurik, eta taxi egokitu bat eskatzeko esan zioten. </w:t>
      </w:r>
    </w:p>
    <w:p w14:paraId="76FBDFAB" w14:textId="77777777" w:rsidR="002C30EB" w:rsidRPr="009B0DC2" w:rsidRDefault="009B0DC2" w:rsidP="009B0DC2">
      <w:pPr>
        <w:pStyle w:val="Style"/>
        <w:spacing w:before="100" w:beforeAutospacing="1" w:after="200" w:line="276" w:lineRule="auto"/>
        <w:ind w:left="708" w:right="307"/>
        <w:jc w:val="both"/>
        <w:textAlignment w:val="baseline"/>
        <w:rPr>
          <w:rFonts w:ascii="Calibri" w:hAnsi="Calibri" w:cs="Calibri"/>
          <w:sz w:val="22"/>
          <w:szCs w:val="22"/>
        </w:rPr>
      </w:pPr>
      <w:r>
        <w:rPr>
          <w:rFonts w:ascii="Calibri" w:hAnsi="Calibri"/>
          <w:sz w:val="22"/>
        </w:rPr>
        <w:t xml:space="preserve">Taxiz joan zen, eta ospitalean eskua hautsita zeukala diagnostikatu zioten (aulki elektrikoa manipulatzeko darabilen eskua, hain zuzen ere), bai eta kontusio ugari ere. Osasun-garraiobide bat eskatu zuen etxera itzultzeko, eta taxia eskatu behar zuela esan zioten. </w:t>
      </w:r>
    </w:p>
    <w:p w14:paraId="36EB5199" w14:textId="1A9D0A5F" w:rsidR="009B0DC2" w:rsidRDefault="009B0DC2" w:rsidP="009B0DC2">
      <w:pPr>
        <w:pStyle w:val="Style"/>
        <w:spacing w:before="100" w:beforeAutospacing="1" w:after="200" w:line="276" w:lineRule="auto"/>
        <w:ind w:right="302" w:firstLine="708"/>
        <w:jc w:val="both"/>
        <w:textAlignment w:val="baseline"/>
        <w:rPr>
          <w:rFonts w:ascii="Calibri" w:hAnsi="Calibri" w:cs="Calibri"/>
          <w:sz w:val="22"/>
          <w:szCs w:val="22"/>
        </w:rPr>
      </w:pPr>
      <w:r>
        <w:rPr>
          <w:rFonts w:ascii="Calibri" w:hAnsi="Calibri"/>
          <w:sz w:val="22"/>
        </w:rPr>
        <w:t xml:space="preserve">Hori dela-eta, honako hau jakin nahi dut: </w:t>
      </w:r>
    </w:p>
    <w:p w14:paraId="09BB7885" w14:textId="1CB5AA4C" w:rsidR="002C30EB" w:rsidRPr="009B0DC2" w:rsidRDefault="009B0DC2" w:rsidP="009B0DC2">
      <w:pPr>
        <w:pStyle w:val="Style"/>
        <w:numPr>
          <w:ilvl w:val="0"/>
          <w:numId w:val="1"/>
        </w:numPr>
        <w:spacing w:before="100" w:beforeAutospacing="1" w:after="200" w:line="276" w:lineRule="auto"/>
        <w:ind w:right="307"/>
        <w:jc w:val="both"/>
        <w:textAlignment w:val="baseline"/>
        <w:rPr>
          <w:rFonts w:ascii="Calibri" w:hAnsi="Calibri" w:cs="Calibri"/>
          <w:sz w:val="22"/>
          <w:szCs w:val="22"/>
        </w:rPr>
      </w:pPr>
      <w:r>
        <w:rPr>
          <w:rFonts w:ascii="Calibri" w:hAnsi="Calibri"/>
          <w:sz w:val="22"/>
        </w:rPr>
        <w:t xml:space="preserve">Ba al dago protokolorik mugitzeko laguntza (aulki elektrikoa edo gisakoren bat) darabilten desgaituei laguntza bermatzeko eta pertsona nahiz bere bizi-ekipamendua larrialdietako anbulantzietan eramatea bermatzeko? </w:t>
      </w:r>
    </w:p>
    <w:p w14:paraId="780B4315" w14:textId="07D8A17E" w:rsidR="002C30EB" w:rsidRPr="009B0DC2" w:rsidRDefault="009B0DC2" w:rsidP="009B0DC2">
      <w:pPr>
        <w:pStyle w:val="Style"/>
        <w:numPr>
          <w:ilvl w:val="0"/>
          <w:numId w:val="1"/>
        </w:numPr>
        <w:spacing w:before="100" w:beforeAutospacing="1" w:after="200" w:line="276" w:lineRule="auto"/>
        <w:ind w:right="302"/>
        <w:jc w:val="both"/>
        <w:textAlignment w:val="baseline"/>
        <w:rPr>
          <w:rFonts w:ascii="Calibri" w:hAnsi="Calibri" w:cs="Calibri"/>
          <w:sz w:val="22"/>
          <w:szCs w:val="22"/>
        </w:rPr>
      </w:pPr>
      <w:r>
        <w:rPr>
          <w:rFonts w:ascii="Calibri" w:hAnsi="Calibri"/>
          <w:sz w:val="22"/>
        </w:rPr>
        <w:t xml:space="preserve">Zuzena izan al zen larrialdietako anbulantziak desgaitasuna duen emakume horri emandako laguntza? Zuzena izan ez baldin bazen, zer ekimen abiarazi behar izanen zuen istripu hori artatu zuen kontingenteak? </w:t>
      </w:r>
    </w:p>
    <w:p w14:paraId="4199FE7F" w14:textId="5FAD1957" w:rsidR="009B0DC2" w:rsidRDefault="009B0DC2" w:rsidP="009B0DC2">
      <w:pPr>
        <w:pStyle w:val="Style"/>
        <w:numPr>
          <w:ilvl w:val="0"/>
          <w:numId w:val="1"/>
        </w:numPr>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Zer neurri hartuko dira Gobernuak Nafarroako Osasun-garraiorako Enpresa Publikoa sortzeko akordiorako baliatu zuen dokumentazioan jasotzen den konpromisoa bermatzeko? Izan ere, horren helburua da osasun-garraioaren zerbitzua ematea halakorik behar duten pazienteei, segurtasun, irisgarritasun eta pazientearen beharrizanekiko egokitasun baldintzetan eman ere. </w:t>
      </w:r>
    </w:p>
    <w:p w14:paraId="4BC519AA" w14:textId="6AF5B228" w:rsidR="009B0DC2" w:rsidRDefault="009B0DC2" w:rsidP="009B0DC2">
      <w:pPr>
        <w:pStyle w:val="Style"/>
        <w:spacing w:before="100" w:beforeAutospacing="1" w:after="200" w:line="276" w:lineRule="auto"/>
        <w:ind w:right="1771" w:firstLine="708"/>
        <w:jc w:val="both"/>
        <w:textAlignment w:val="baseline"/>
        <w:rPr>
          <w:rFonts w:ascii="Calibri" w:eastAsia="Arial" w:hAnsi="Calibri" w:cs="Calibri"/>
          <w:sz w:val="22"/>
          <w:szCs w:val="22"/>
        </w:rPr>
      </w:pPr>
      <w:r>
        <w:rPr>
          <w:rFonts w:ascii="Calibri" w:hAnsi="Calibri"/>
          <w:sz w:val="22"/>
        </w:rPr>
        <w:t>Iruñean, 2024ko urtarrilaren 18an</w:t>
      </w:r>
    </w:p>
    <w:p w14:paraId="6518B9C8" w14:textId="4603CB5A" w:rsidR="009B0DC2" w:rsidRPr="009B0DC2" w:rsidRDefault="009B0DC2" w:rsidP="009B0DC2">
      <w:pPr>
        <w:pStyle w:val="Style"/>
        <w:spacing w:before="100" w:beforeAutospacing="1" w:after="200" w:line="276" w:lineRule="auto"/>
        <w:ind w:right="1771" w:firstLine="708"/>
        <w:jc w:val="both"/>
        <w:textAlignment w:val="baseline"/>
        <w:rPr>
          <w:rFonts w:ascii="Calibri" w:hAnsi="Calibri" w:cs="Calibri"/>
          <w:sz w:val="22"/>
          <w:szCs w:val="22"/>
        </w:rPr>
      </w:pPr>
      <w:r>
        <w:rPr>
          <w:rFonts w:ascii="Calibri" w:hAnsi="Calibri"/>
          <w:sz w:val="22"/>
        </w:rPr>
        <w:t>Foru parlamentaria: Domingo González Martínez</w:t>
      </w:r>
    </w:p>
    <w:sectPr w:rsidR="009B0DC2" w:rsidRPr="009B0DC2" w:rsidSect="009B0DC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A4A31"/>
    <w:multiLevelType w:val="hybridMultilevel"/>
    <w:tmpl w:val="87400B1A"/>
    <w:lvl w:ilvl="0" w:tplc="5A76E846">
      <w:numFmt w:val="bullet"/>
      <w:lvlText w:val="–"/>
      <w:lvlJc w:val="left"/>
      <w:pPr>
        <w:ind w:left="1068" w:hanging="360"/>
      </w:pPr>
      <w:rPr>
        <w:rFonts w:ascii="Calibri" w:eastAsia="Arial"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201360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C30EB"/>
    <w:rsid w:val="002C30EB"/>
    <w:rsid w:val="009B0DC2"/>
    <w:rsid w:val="00F359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5873"/>
  <w15:docId w15:val="{492AA2CB-429E-4D28-AD7A-BF1877C6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1734</Characters>
  <Application>Microsoft Office Word</Application>
  <DocSecurity>0</DocSecurity>
  <Lines>14</Lines>
  <Paragraphs>4</Paragraphs>
  <ScaleCrop>false</ScaleCrop>
  <Company>HP Inc.</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24PES-19</dc:title>
  <dc:creator>informatica</dc:creator>
  <cp:keywords>CreatedByIRIS_Readiris_17.0</cp:keywords>
  <cp:lastModifiedBy>Martin Cestao, Nerea</cp:lastModifiedBy>
  <cp:revision>3</cp:revision>
  <dcterms:created xsi:type="dcterms:W3CDTF">2024-01-18T13:44:00Z</dcterms:created>
  <dcterms:modified xsi:type="dcterms:W3CDTF">2024-01-25T13:22:00Z</dcterms:modified>
</cp:coreProperties>
</file>