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C11F9" w14:textId="30F6FE2E" w:rsidR="007D1C16" w:rsidRPr="0016428F" w:rsidRDefault="00E6703E" w:rsidP="00DB3230">
      <w:pPr>
        <w:pStyle w:val="Style"/>
        <w:spacing w:before="100" w:beforeAutospacing="1" w:after="200" w:line="276" w:lineRule="auto"/>
        <w:ind w:firstLine="709"/>
        <w:textAlignment w:val="baseline"/>
        <w:rPr>
          <w:rFonts w:ascii="Calibri" w:hAnsi="Calibri" w:cs="Calibri"/>
          <w:bCs/>
          <w:sz w:val="22"/>
          <w:szCs w:val="22"/>
        </w:rPr>
      </w:pPr>
      <w:r w:rsidRPr="0016428F">
        <w:rPr>
          <w:rFonts w:ascii="Calibri" w:eastAsia="Arial" w:hAnsi="Calibri" w:cs="Calibri"/>
          <w:bCs/>
          <w:sz w:val="22"/>
          <w:szCs w:val="22"/>
        </w:rPr>
        <w:t>24PES-10</w:t>
      </w:r>
      <w:r w:rsidR="00EB6A11">
        <w:rPr>
          <w:rFonts w:ascii="Calibri" w:eastAsia="Arial" w:hAnsi="Calibri" w:cs="Calibri"/>
          <w:bCs/>
          <w:sz w:val="22"/>
          <w:szCs w:val="22"/>
        </w:rPr>
        <w:t>5</w:t>
      </w:r>
    </w:p>
    <w:p w14:paraId="40BA27DE" w14:textId="333C3ABD" w:rsidR="007D1C16" w:rsidRPr="0016428F" w:rsidRDefault="00E6703E" w:rsidP="00E6703E">
      <w:pPr>
        <w:pStyle w:val="Style"/>
        <w:spacing w:before="157" w:line="341" w:lineRule="exact"/>
        <w:ind w:left="708" w:right="422"/>
        <w:jc w:val="both"/>
        <w:textAlignment w:val="baseline"/>
        <w:rPr>
          <w:rFonts w:ascii="Calibri" w:hAnsi="Calibri" w:cs="Calibri"/>
          <w:sz w:val="22"/>
          <w:szCs w:val="22"/>
        </w:rPr>
      </w:pPr>
      <w:r w:rsidRPr="0016428F">
        <w:rPr>
          <w:rFonts w:ascii="Calibri" w:eastAsia="Arial" w:hAnsi="Calibri" w:cs="Calibri"/>
          <w:sz w:val="22"/>
          <w:szCs w:val="22"/>
        </w:rPr>
        <w:t xml:space="preserve">Javier Arza Porras, parlamentario del grupo parlamentario de EH Bildu Nafarroa, al amparo de lo establecido en el Reglamento de la Cámara, realiza la siguiente pregunta escrita para su respuesta por la Consejera de Derechos Sociales, Economía Social y Empleo del Gobierno de Navarra. </w:t>
      </w:r>
    </w:p>
    <w:p w14:paraId="40984225" w14:textId="4F63721E" w:rsidR="007D1C16" w:rsidRPr="0016428F" w:rsidRDefault="00E6703E" w:rsidP="00E6703E">
      <w:pPr>
        <w:pStyle w:val="Style"/>
        <w:spacing w:before="157" w:line="341" w:lineRule="exact"/>
        <w:ind w:left="708" w:right="422"/>
        <w:jc w:val="both"/>
        <w:textAlignment w:val="baseline"/>
        <w:rPr>
          <w:rFonts w:ascii="Calibri" w:hAnsi="Calibri" w:cs="Calibri"/>
          <w:sz w:val="22"/>
          <w:szCs w:val="22"/>
        </w:rPr>
      </w:pPr>
      <w:r w:rsidRPr="0016428F">
        <w:rPr>
          <w:rFonts w:ascii="Calibri" w:eastAsia="Arial" w:hAnsi="Calibri" w:cs="Calibri"/>
          <w:sz w:val="22"/>
          <w:szCs w:val="22"/>
        </w:rPr>
        <w:t xml:space="preserve">La </w:t>
      </w:r>
      <w:r w:rsidR="00DB3230">
        <w:rPr>
          <w:rFonts w:ascii="Calibri" w:eastAsia="Arial" w:hAnsi="Calibri" w:cs="Calibri"/>
          <w:sz w:val="22"/>
          <w:szCs w:val="22"/>
        </w:rPr>
        <w:t>f</w:t>
      </w:r>
      <w:r w:rsidRPr="0016428F">
        <w:rPr>
          <w:rFonts w:ascii="Calibri" w:eastAsia="Arial" w:hAnsi="Calibri" w:cs="Calibri"/>
          <w:sz w:val="22"/>
          <w:szCs w:val="22"/>
        </w:rPr>
        <w:t xml:space="preserve">undación </w:t>
      </w:r>
      <w:r w:rsidR="00DB3230">
        <w:rPr>
          <w:rFonts w:ascii="Calibri" w:eastAsia="Arial" w:hAnsi="Calibri" w:cs="Calibri"/>
          <w:sz w:val="22"/>
          <w:szCs w:val="22"/>
        </w:rPr>
        <w:t>p</w:t>
      </w:r>
      <w:r w:rsidRPr="0016428F">
        <w:rPr>
          <w:rFonts w:ascii="Calibri" w:eastAsia="Arial" w:hAnsi="Calibri" w:cs="Calibri"/>
          <w:sz w:val="22"/>
          <w:szCs w:val="22"/>
        </w:rPr>
        <w:t xml:space="preserve">ública Gizain, creada en marzo de 2019, subrogó profesionales de diferentes entidades privadas, con regulaciones laborales muy variadas. El compromiso asumido por el Gobierno de Navarra fue el de ir unificando y mejorando paulatinamente las condiciones laborales de la plantilla de Gizain. Una de las referencias utilizadas ha sido la de ir equiparando sus condiciones laborales a las de trabajadoras y trabajadores de la </w:t>
      </w:r>
      <w:r w:rsidR="00DB3230">
        <w:rPr>
          <w:rFonts w:ascii="Calibri" w:eastAsia="Arial" w:hAnsi="Calibri" w:cs="Calibri"/>
          <w:sz w:val="22"/>
          <w:szCs w:val="22"/>
        </w:rPr>
        <w:t>f</w:t>
      </w:r>
      <w:r w:rsidRPr="0016428F">
        <w:rPr>
          <w:rFonts w:ascii="Calibri" w:eastAsia="Arial" w:hAnsi="Calibri" w:cs="Calibri"/>
          <w:sz w:val="22"/>
          <w:szCs w:val="22"/>
        </w:rPr>
        <w:t xml:space="preserve">undación </w:t>
      </w:r>
      <w:r w:rsidR="00DB3230">
        <w:rPr>
          <w:rFonts w:ascii="Calibri" w:eastAsia="Arial" w:hAnsi="Calibri" w:cs="Calibri"/>
          <w:sz w:val="22"/>
          <w:szCs w:val="22"/>
        </w:rPr>
        <w:t>p</w:t>
      </w:r>
      <w:r w:rsidRPr="0016428F">
        <w:rPr>
          <w:rFonts w:ascii="Calibri" w:eastAsia="Arial" w:hAnsi="Calibri" w:cs="Calibri"/>
          <w:sz w:val="22"/>
          <w:szCs w:val="22"/>
        </w:rPr>
        <w:t xml:space="preserve">ública para la Provisión de Apoyos a Personas con Discapacidad (FUNDAPA). Esto ha ido haciéndose en los últimos años, sin embargo, para el año 2024 se va a detener esta progresión y no se introducirá ningún incremento salarial. Este hecho dificultará que se logre la eliminación de la brecha salarial que afecta a los y las profesionales de Gizain, en comparación con FUNDAPA. </w:t>
      </w:r>
    </w:p>
    <w:p w14:paraId="2C2E5EC2" w14:textId="0B69EA49" w:rsidR="007D1C16" w:rsidRPr="0016428F" w:rsidRDefault="00E6703E" w:rsidP="00DB3230">
      <w:pPr>
        <w:pStyle w:val="Style"/>
        <w:spacing w:line="504" w:lineRule="exact"/>
        <w:ind w:right="418" w:firstLine="708"/>
        <w:textAlignment w:val="baseline"/>
        <w:rPr>
          <w:rFonts w:ascii="Calibri" w:hAnsi="Calibri" w:cs="Calibri"/>
          <w:sz w:val="22"/>
          <w:szCs w:val="22"/>
        </w:rPr>
      </w:pPr>
      <w:r w:rsidRPr="0016428F">
        <w:rPr>
          <w:rFonts w:ascii="Calibri" w:eastAsia="Arial" w:hAnsi="Calibri" w:cs="Calibri"/>
          <w:sz w:val="22"/>
          <w:szCs w:val="22"/>
        </w:rPr>
        <w:t>A la vista de ello</w:t>
      </w:r>
      <w:r w:rsidR="00DB3230">
        <w:rPr>
          <w:rFonts w:ascii="Calibri" w:eastAsia="Arial" w:hAnsi="Calibri" w:cs="Calibri"/>
          <w:sz w:val="22"/>
          <w:szCs w:val="22"/>
        </w:rPr>
        <w:t>,</w:t>
      </w:r>
      <w:r w:rsidRPr="0016428F">
        <w:rPr>
          <w:rFonts w:ascii="Calibri" w:eastAsia="Arial" w:hAnsi="Calibri" w:cs="Calibri"/>
          <w:sz w:val="22"/>
          <w:szCs w:val="22"/>
        </w:rPr>
        <w:t xml:space="preserve"> este parlamentario formula la siguiente pregunta: </w:t>
      </w:r>
    </w:p>
    <w:p w14:paraId="22F124FE" w14:textId="4F5515CA" w:rsidR="00E6703E" w:rsidRPr="0016428F" w:rsidRDefault="00DB3230" w:rsidP="00DB3230">
      <w:pPr>
        <w:pStyle w:val="Style"/>
        <w:numPr>
          <w:ilvl w:val="0"/>
          <w:numId w:val="1"/>
        </w:numPr>
        <w:spacing w:before="177" w:line="341" w:lineRule="exact"/>
        <w:ind w:left="709"/>
        <w:textAlignment w:val="baseline"/>
        <w:rPr>
          <w:rFonts w:ascii="Calibri" w:hAnsi="Calibri" w:cs="Calibri"/>
          <w:sz w:val="22"/>
          <w:szCs w:val="22"/>
        </w:rPr>
      </w:pPr>
      <w:r>
        <w:rPr>
          <w:rFonts w:ascii="Calibri" w:eastAsia="Arial" w:hAnsi="Calibri" w:cs="Calibri"/>
          <w:sz w:val="22"/>
          <w:szCs w:val="22"/>
        </w:rPr>
        <w:t xml:space="preserve"> </w:t>
      </w:r>
      <w:r w:rsidR="00E6703E" w:rsidRPr="0016428F">
        <w:rPr>
          <w:rFonts w:ascii="Calibri" w:eastAsia="Arial" w:hAnsi="Calibri" w:cs="Calibri"/>
          <w:sz w:val="22"/>
          <w:szCs w:val="22"/>
        </w:rPr>
        <w:t xml:space="preserve">¿Qué razones políticas, económicas o jurídicas explican esta situación de estancamiento salarial en la </w:t>
      </w:r>
      <w:r>
        <w:rPr>
          <w:rFonts w:ascii="Calibri" w:eastAsia="Arial" w:hAnsi="Calibri" w:cs="Calibri"/>
          <w:sz w:val="22"/>
          <w:szCs w:val="22"/>
        </w:rPr>
        <w:t>f</w:t>
      </w:r>
      <w:r w:rsidR="00E6703E" w:rsidRPr="0016428F">
        <w:rPr>
          <w:rFonts w:ascii="Calibri" w:eastAsia="Arial" w:hAnsi="Calibri" w:cs="Calibri"/>
          <w:sz w:val="22"/>
          <w:szCs w:val="22"/>
        </w:rPr>
        <w:t xml:space="preserve">undación </w:t>
      </w:r>
      <w:r>
        <w:rPr>
          <w:rFonts w:ascii="Calibri" w:eastAsia="Arial" w:hAnsi="Calibri" w:cs="Calibri"/>
          <w:sz w:val="22"/>
          <w:szCs w:val="22"/>
        </w:rPr>
        <w:t>p</w:t>
      </w:r>
      <w:r w:rsidR="00E6703E" w:rsidRPr="0016428F">
        <w:rPr>
          <w:rFonts w:ascii="Calibri" w:eastAsia="Arial" w:hAnsi="Calibri" w:cs="Calibri"/>
          <w:sz w:val="22"/>
          <w:szCs w:val="22"/>
        </w:rPr>
        <w:t>ública Gizain?</w:t>
      </w:r>
    </w:p>
    <w:p w14:paraId="42E89E1D" w14:textId="0ADB1221" w:rsidR="00E6703E" w:rsidRPr="0016428F" w:rsidRDefault="00E6703E" w:rsidP="00DB3230">
      <w:pPr>
        <w:pStyle w:val="Style"/>
        <w:spacing w:before="177" w:line="341" w:lineRule="exact"/>
        <w:ind w:right="437" w:firstLine="708"/>
        <w:textAlignment w:val="baseline"/>
        <w:rPr>
          <w:rFonts w:ascii="Calibri" w:eastAsia="Arial" w:hAnsi="Calibri" w:cs="Calibri"/>
          <w:sz w:val="22"/>
          <w:szCs w:val="22"/>
        </w:rPr>
      </w:pPr>
      <w:r w:rsidRPr="0016428F">
        <w:rPr>
          <w:rFonts w:ascii="Calibri" w:eastAsia="Arial" w:hAnsi="Calibri" w:cs="Calibri"/>
          <w:sz w:val="22"/>
          <w:szCs w:val="22"/>
        </w:rPr>
        <w:t>En lruñea/Pamplona, 22 de febrero de 2024</w:t>
      </w:r>
    </w:p>
    <w:p w14:paraId="41955FC7" w14:textId="11EA3E98" w:rsidR="00E6703E" w:rsidRPr="0016428F" w:rsidRDefault="00E6703E" w:rsidP="00DB3230">
      <w:pPr>
        <w:pStyle w:val="Style"/>
        <w:spacing w:before="177" w:line="341" w:lineRule="exact"/>
        <w:ind w:right="437" w:firstLine="708"/>
        <w:textAlignment w:val="baseline"/>
        <w:rPr>
          <w:rFonts w:ascii="Calibri" w:hAnsi="Calibri" w:cs="Calibri"/>
          <w:sz w:val="22"/>
          <w:szCs w:val="22"/>
        </w:rPr>
      </w:pPr>
      <w:r w:rsidRPr="0016428F">
        <w:rPr>
          <w:rFonts w:ascii="Calibri" w:eastAsia="Arial" w:hAnsi="Calibri" w:cs="Calibri"/>
          <w:sz w:val="22"/>
          <w:szCs w:val="22"/>
        </w:rPr>
        <w:t>El Parlamentario Foral: Javier Arza Porras</w:t>
      </w:r>
    </w:p>
    <w:sectPr w:rsidR="00E6703E" w:rsidRPr="0016428F" w:rsidSect="00E6703E">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4448F"/>
    <w:multiLevelType w:val="singleLevel"/>
    <w:tmpl w:val="B8A069E4"/>
    <w:lvl w:ilvl="0">
      <w:numFmt w:val="bullet"/>
      <w:lvlText w:val=""/>
      <w:legacy w:legacy="1" w:legacySpace="0" w:legacyIndent="0"/>
      <w:lvlJc w:val="left"/>
      <w:rPr>
        <w:rFonts w:ascii="Symbol" w:hAnsi="Symbol" w:cs="Symbol" w:hint="default"/>
        <w:sz w:val="22"/>
        <w:szCs w:val="22"/>
      </w:rPr>
    </w:lvl>
  </w:abstractNum>
  <w:num w:numId="1" w16cid:durableId="1160734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D1C16"/>
    <w:rsid w:val="0016428F"/>
    <w:rsid w:val="007D1C16"/>
    <w:rsid w:val="00B13103"/>
    <w:rsid w:val="00DB3230"/>
    <w:rsid w:val="00E6703E"/>
    <w:rsid w:val="00EB6A11"/>
    <w:rsid w:val="00FE2A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1CE25"/>
  <w15:docId w15:val="{8EC5F4C9-C27C-4C02-8997-95F4C5582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216</Words>
  <Characters>1190</Characters>
  <Application>Microsoft Office Word</Application>
  <DocSecurity>0</DocSecurity>
  <Lines>9</Lines>
  <Paragraphs>2</Paragraphs>
  <ScaleCrop>false</ScaleCrop>
  <Company>HP Inc.</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24PES-105</dc:title>
  <dc:creator>informatica</dc:creator>
  <cp:keywords>CreatedByIRIS_Readiris_17.0</cp:keywords>
  <cp:lastModifiedBy>Mauleón, Fernando</cp:lastModifiedBy>
  <cp:revision>7</cp:revision>
  <dcterms:created xsi:type="dcterms:W3CDTF">2024-02-22T13:27:00Z</dcterms:created>
  <dcterms:modified xsi:type="dcterms:W3CDTF">2024-02-23T07:23:00Z</dcterms:modified>
</cp:coreProperties>
</file>