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DF15" w14:textId="77777777" w:rsidR="00DE1E13" w:rsidRPr="00DE1E13" w:rsidRDefault="00DE1E13" w:rsidP="00DE1E13">
      <w:pPr>
        <w:pStyle w:val="Style"/>
        <w:spacing w:before="100" w:beforeAutospacing="1" w:after="200" w:line="276" w:lineRule="auto"/>
        <w:ind w:left="247" w:right="427" w:firstLine="708"/>
        <w:textAlignment w:val="baseline"/>
        <w:rPr>
          <w:rFonts w:ascii="Calibri" w:hAnsi="Calibri" w:cs="Calibri"/>
          <w:bCs/>
          <w:sz w:val="22"/>
          <w:szCs w:val="22"/>
        </w:rPr>
      </w:pPr>
      <w:r>
        <w:rPr>
          <w:rFonts w:ascii="Calibri" w:hAnsi="Calibri"/>
          <w:sz w:val="22"/>
        </w:rPr>
        <w:t>24PES-113</w:t>
      </w:r>
    </w:p>
    <w:p w14:paraId="64F6A85F" w14:textId="77777777" w:rsidR="00DE1E13" w:rsidRDefault="00DE1E13" w:rsidP="00DE1E13">
      <w:pPr>
        <w:pStyle w:val="Style"/>
        <w:spacing w:before="100" w:beforeAutospacing="1" w:after="200" w:line="276" w:lineRule="auto"/>
        <w:ind w:left="955" w:right="422"/>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33B5DF80" w14:textId="3E76EB5D" w:rsidR="00DE1E13" w:rsidRDefault="00DE1E13" w:rsidP="00DE1E13">
      <w:pPr>
        <w:pStyle w:val="Style"/>
        <w:spacing w:before="100" w:beforeAutospacing="1" w:after="200" w:line="276" w:lineRule="auto"/>
        <w:ind w:left="955" w:right="413"/>
        <w:jc w:val="both"/>
        <w:textAlignment w:val="baseline"/>
        <w:rPr>
          <w:rFonts w:ascii="Calibri" w:hAnsi="Calibri" w:cs="Calibri"/>
          <w:sz w:val="22"/>
          <w:szCs w:val="22"/>
        </w:rPr>
      </w:pPr>
      <w:r>
        <w:rPr>
          <w:rFonts w:ascii="Calibri" w:hAnsi="Calibri"/>
          <w:sz w:val="22"/>
        </w:rPr>
        <w:t xml:space="preserve">Gobernuak egin al du Nafarroako </w:t>
      </w:r>
      <w:r w:rsidR="00152E7A">
        <w:rPr>
          <w:rFonts w:ascii="Calibri" w:hAnsi="Calibri"/>
          <w:sz w:val="22"/>
        </w:rPr>
        <w:t>U</w:t>
      </w:r>
      <w:r>
        <w:rPr>
          <w:rFonts w:ascii="Calibri" w:hAnsi="Calibri"/>
          <w:sz w:val="22"/>
        </w:rPr>
        <w:t xml:space="preserve">bidearen bigarren fasearen bideragarritasun-azterlana, hitzarmen ekonomiko-finantzarioa sinatu aurretikoa? Zehaztu data. </w:t>
      </w:r>
    </w:p>
    <w:p w14:paraId="76EBBF51" w14:textId="4058CDEF" w:rsidR="00DE1E13" w:rsidRDefault="00DE1E13" w:rsidP="00DE1E13">
      <w:pPr>
        <w:pStyle w:val="Style"/>
        <w:spacing w:before="100" w:beforeAutospacing="1" w:after="200" w:line="276" w:lineRule="auto"/>
        <w:ind w:left="247" w:right="427" w:firstLine="708"/>
        <w:textAlignment w:val="baseline"/>
        <w:rPr>
          <w:rFonts w:ascii="Calibri" w:eastAsia="Arial" w:hAnsi="Calibri" w:cs="Calibri"/>
          <w:sz w:val="22"/>
          <w:szCs w:val="22"/>
        </w:rPr>
      </w:pPr>
      <w:r>
        <w:rPr>
          <w:rFonts w:ascii="Calibri" w:hAnsi="Calibri"/>
          <w:sz w:val="22"/>
        </w:rPr>
        <w:t>Iruñean, 2024ko otsailaren 26an</w:t>
      </w:r>
    </w:p>
    <w:p w14:paraId="5F96CE9B" w14:textId="4068C748" w:rsidR="00DF3023" w:rsidRPr="00DE1E13" w:rsidRDefault="00DE1E13" w:rsidP="00DE1E13">
      <w:pPr>
        <w:pStyle w:val="Style"/>
        <w:spacing w:before="100" w:beforeAutospacing="1" w:after="200" w:line="276" w:lineRule="auto"/>
        <w:ind w:left="247" w:right="427" w:firstLine="708"/>
        <w:textAlignment w:val="baseline"/>
        <w:rPr>
          <w:rFonts w:ascii="Calibri" w:hAnsi="Calibri" w:cs="Calibri"/>
          <w:sz w:val="22"/>
          <w:szCs w:val="22"/>
        </w:rPr>
      </w:pPr>
      <w:r>
        <w:rPr>
          <w:rFonts w:ascii="Calibri" w:hAnsi="Calibri"/>
          <w:sz w:val="22"/>
        </w:rPr>
        <w:t xml:space="preserve">Foru parlamentaria: Miguel Bujanda Cirauqui </w:t>
      </w:r>
    </w:p>
    <w:sectPr w:rsidR="00DF3023" w:rsidRPr="00DE1E13" w:rsidSect="00DE1E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023"/>
    <w:rsid w:val="00152E7A"/>
    <w:rsid w:val="00DE1E13"/>
    <w:rsid w:val="00DF30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D6E6"/>
  <w15:docId w15:val="{2E0DDAC8-404C-4F30-9F02-7F38BD7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430</Characters>
  <Application>Microsoft Office Word</Application>
  <DocSecurity>0</DocSecurity>
  <Lines>3</Lines>
  <Paragraphs>1</Paragraphs>
  <ScaleCrop>false</ScaleCrop>
  <Company>HP Inc.</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24PES-113</dc:title>
  <dc:creator>informatica</dc:creator>
  <cp:keywords>CreatedByIRIS_Readiris_17.0</cp:keywords>
  <cp:lastModifiedBy>Martin Cestao, Nerea</cp:lastModifiedBy>
  <cp:revision>3</cp:revision>
  <dcterms:created xsi:type="dcterms:W3CDTF">2024-02-27T10:15:00Z</dcterms:created>
  <dcterms:modified xsi:type="dcterms:W3CDTF">2024-03-08T07:06:00Z</dcterms:modified>
</cp:coreProperties>
</file>