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802DD" w14:textId="107BAF7F" w:rsidR="00681171" w:rsidRPr="00D42EAE" w:rsidRDefault="00C745E2" w:rsidP="00D42EAE">
      <w:pPr>
        <w:pStyle w:val="Style"/>
        <w:spacing w:before="100" w:beforeAutospacing="1" w:after="200" w:line="276" w:lineRule="auto"/>
        <w:rPr>
          <w:rFonts w:ascii="Calibri" w:hAnsi="Calibri" w:cs="Calibri"/>
          <w:sz w:val="22"/>
          <w:szCs w:val="22"/>
        </w:rPr>
      </w:pPr>
      <w:r w:rsidRPr="00D42EAE">
        <w:rPr>
          <w:rFonts w:ascii="Calibri" w:hAnsi="Calibri" w:cs="Calibri"/>
          <w:sz w:val="22"/>
          <w:szCs w:val="22"/>
        </w:rPr>
        <w:t>24MOC-38</w:t>
      </w:r>
    </w:p>
    <w:p w14:paraId="0112C35D" w14:textId="6C8BB417" w:rsidR="00681171" w:rsidRPr="00D42EAE" w:rsidRDefault="00C745E2" w:rsidP="00D42EAE">
      <w:pPr>
        <w:pStyle w:val="Style"/>
        <w:spacing w:before="100" w:beforeAutospacing="1" w:after="200" w:line="276" w:lineRule="auto"/>
        <w:ind w:left="5"/>
        <w:jc w:val="both"/>
        <w:textAlignment w:val="baseline"/>
        <w:rPr>
          <w:rFonts w:ascii="Calibri" w:hAnsi="Calibri" w:cs="Calibri"/>
          <w:sz w:val="22"/>
          <w:szCs w:val="22"/>
        </w:rPr>
      </w:pPr>
      <w:r w:rsidRPr="00D42EAE">
        <w:rPr>
          <w:rFonts w:ascii="Calibri" w:eastAsia="Arial" w:hAnsi="Calibri" w:cs="Calibri"/>
          <w:sz w:val="22"/>
          <w:szCs w:val="22"/>
        </w:rPr>
        <w:t xml:space="preserve">Don </w:t>
      </w:r>
      <w:r w:rsidRPr="00D42EAE">
        <w:rPr>
          <w:rFonts w:ascii="Calibri" w:eastAsia="Arial" w:hAnsi="Calibri" w:cs="Calibri"/>
          <w:bCs/>
          <w:w w:val="110"/>
          <w:sz w:val="22"/>
          <w:szCs w:val="22"/>
        </w:rPr>
        <w:t>Javier García Jiménez,</w:t>
      </w:r>
      <w:r w:rsidRPr="00D42EAE">
        <w:rPr>
          <w:rFonts w:ascii="Calibri" w:eastAsia="Arial" w:hAnsi="Calibri" w:cs="Calibri"/>
          <w:b/>
          <w:w w:val="110"/>
          <w:sz w:val="22"/>
          <w:szCs w:val="22"/>
        </w:rPr>
        <w:t xml:space="preserve"> </w:t>
      </w:r>
      <w:r w:rsidRPr="00D42EAE">
        <w:rPr>
          <w:rFonts w:ascii="Calibri" w:eastAsia="Arial" w:hAnsi="Calibri" w:cs="Calibri"/>
          <w:sz w:val="22"/>
          <w:szCs w:val="22"/>
        </w:rPr>
        <w:t>portavoz del Grupo Parlamentario del Partido Popular de Navarra (PPN)</w:t>
      </w:r>
      <w:r w:rsidR="00A55917">
        <w:rPr>
          <w:rFonts w:ascii="Calibri" w:eastAsia="Arial" w:hAnsi="Calibri" w:cs="Calibri"/>
          <w:sz w:val="22"/>
          <w:szCs w:val="22"/>
        </w:rPr>
        <w:t>,</w:t>
      </w:r>
      <w:r w:rsidRPr="00D42EAE">
        <w:rPr>
          <w:rFonts w:ascii="Calibri" w:eastAsia="Arial" w:hAnsi="Calibri" w:cs="Calibri"/>
          <w:sz w:val="22"/>
          <w:szCs w:val="22"/>
        </w:rPr>
        <w:t xml:space="preserve"> al amparo de lo dispuesto en el Reglamento de la Cámara, presenta la siguiente </w:t>
      </w:r>
      <w:r w:rsidR="00D42EAE" w:rsidRPr="00D42EAE">
        <w:rPr>
          <w:rFonts w:ascii="Calibri" w:hAnsi="Calibri" w:cs="Calibri"/>
          <w:bCs/>
          <w:sz w:val="22"/>
          <w:szCs w:val="22"/>
        </w:rPr>
        <w:t xml:space="preserve">moción </w:t>
      </w:r>
      <w:r w:rsidRPr="00D42EAE">
        <w:rPr>
          <w:rFonts w:ascii="Calibri" w:eastAsia="Arial" w:hAnsi="Calibri" w:cs="Calibri"/>
          <w:sz w:val="22"/>
          <w:szCs w:val="22"/>
        </w:rPr>
        <w:t xml:space="preserve">para su debate en </w:t>
      </w:r>
      <w:r w:rsidR="00A55917">
        <w:rPr>
          <w:rFonts w:ascii="Calibri" w:eastAsia="Arial" w:hAnsi="Calibri" w:cs="Calibri"/>
          <w:sz w:val="22"/>
          <w:szCs w:val="22"/>
        </w:rPr>
        <w:t>el P</w:t>
      </w:r>
      <w:r w:rsidRPr="00D42EAE">
        <w:rPr>
          <w:rFonts w:ascii="Calibri" w:eastAsia="Arial" w:hAnsi="Calibri" w:cs="Calibri"/>
          <w:sz w:val="22"/>
          <w:szCs w:val="22"/>
        </w:rPr>
        <w:t>leno y dirigida al Departamento de Desarrollo Rural:</w:t>
      </w:r>
      <w:r w:rsidRPr="00D42EAE">
        <w:rPr>
          <w:rFonts w:ascii="Calibri" w:eastAsia="Arial" w:hAnsi="Calibri" w:cs="Calibri"/>
          <w:i/>
          <w:iCs/>
          <w:w w:val="105"/>
          <w:sz w:val="22"/>
          <w:szCs w:val="22"/>
        </w:rPr>
        <w:t xml:space="preserve"> </w:t>
      </w:r>
    </w:p>
    <w:p w14:paraId="2BEA3A38" w14:textId="348B548D" w:rsidR="00681171" w:rsidRPr="00D42EAE" w:rsidRDefault="00D42EAE" w:rsidP="00D42EAE">
      <w:pPr>
        <w:pStyle w:val="Style"/>
        <w:spacing w:before="100" w:beforeAutospacing="1" w:after="200" w:line="276" w:lineRule="auto"/>
        <w:textAlignment w:val="baseline"/>
        <w:rPr>
          <w:rFonts w:ascii="Calibri" w:hAnsi="Calibri" w:cs="Calibri"/>
          <w:bCs/>
          <w:sz w:val="22"/>
          <w:szCs w:val="22"/>
        </w:rPr>
      </w:pPr>
      <w:r>
        <w:rPr>
          <w:rFonts w:ascii="Calibri" w:hAnsi="Calibri" w:cs="Calibri"/>
          <w:bCs/>
          <w:sz w:val="22"/>
          <w:szCs w:val="22"/>
        </w:rPr>
        <w:t>E</w:t>
      </w:r>
      <w:r w:rsidRPr="00D42EAE">
        <w:rPr>
          <w:rFonts w:ascii="Calibri" w:hAnsi="Calibri" w:cs="Calibri"/>
          <w:bCs/>
          <w:sz w:val="22"/>
          <w:szCs w:val="22"/>
        </w:rPr>
        <w:t xml:space="preserve">xposición de motivos </w:t>
      </w:r>
    </w:p>
    <w:p w14:paraId="53C8361B" w14:textId="031F3F97" w:rsidR="00681171" w:rsidRPr="00D42EAE" w:rsidRDefault="00C745E2" w:rsidP="00D42EAE">
      <w:pPr>
        <w:pStyle w:val="Style"/>
        <w:spacing w:before="100" w:beforeAutospacing="1" w:after="200" w:line="276" w:lineRule="auto"/>
        <w:ind w:left="5"/>
        <w:jc w:val="both"/>
        <w:textAlignment w:val="baseline"/>
        <w:rPr>
          <w:rFonts w:ascii="Calibri" w:hAnsi="Calibri" w:cs="Calibri"/>
          <w:sz w:val="22"/>
          <w:szCs w:val="22"/>
        </w:rPr>
      </w:pPr>
      <w:r w:rsidRPr="00D42EAE">
        <w:rPr>
          <w:rFonts w:ascii="Calibri" w:eastAsia="Arial" w:hAnsi="Calibri" w:cs="Calibri"/>
          <w:sz w:val="22"/>
          <w:szCs w:val="22"/>
        </w:rPr>
        <w:t xml:space="preserve">Llevamos semanas viendo las protestas del sector primario en Navarra. Esta situación se está prolongando demasiado en el tiempo y es necesario que las diferentes </w:t>
      </w:r>
      <w:r w:rsidR="00363697">
        <w:rPr>
          <w:rFonts w:ascii="Calibri" w:eastAsia="Arial" w:hAnsi="Calibri" w:cs="Calibri"/>
          <w:sz w:val="22"/>
          <w:szCs w:val="22"/>
        </w:rPr>
        <w:t>A</w:t>
      </w:r>
      <w:r w:rsidRPr="00D42EAE">
        <w:rPr>
          <w:rFonts w:ascii="Calibri" w:eastAsia="Arial" w:hAnsi="Calibri" w:cs="Calibri"/>
          <w:sz w:val="22"/>
          <w:szCs w:val="22"/>
        </w:rPr>
        <w:t xml:space="preserve">dministraciones tomen conciencia y actúen de una vez para llegar a acuerdos con agricultores y ganaderos. </w:t>
      </w:r>
    </w:p>
    <w:p w14:paraId="42D099C0" w14:textId="72C4FFF7" w:rsidR="00681171" w:rsidRPr="00D42EAE" w:rsidRDefault="00C745E2" w:rsidP="00D42EAE">
      <w:pPr>
        <w:pStyle w:val="Style"/>
        <w:spacing w:before="100" w:beforeAutospacing="1" w:after="200" w:line="276" w:lineRule="auto"/>
        <w:jc w:val="both"/>
        <w:textAlignment w:val="baseline"/>
        <w:rPr>
          <w:rFonts w:ascii="Calibri" w:hAnsi="Calibri" w:cs="Calibri"/>
          <w:sz w:val="22"/>
          <w:szCs w:val="22"/>
        </w:rPr>
      </w:pPr>
      <w:r w:rsidRPr="00D42EAE">
        <w:rPr>
          <w:rFonts w:ascii="Calibri" w:eastAsia="Arial" w:hAnsi="Calibri" w:cs="Calibri"/>
          <w:sz w:val="22"/>
          <w:szCs w:val="22"/>
        </w:rPr>
        <w:t xml:space="preserve">Nuestro sector primario constituye un pilar fundamental tanto en la economía como en nuestras tradiciones. Genera empleos de calidad y ayuda a la despoblación manteniendo vivas zonas rurales. La importancia de este sector trasciende </w:t>
      </w:r>
      <w:r w:rsidR="00363697">
        <w:rPr>
          <w:rFonts w:ascii="Calibri" w:eastAsia="Arial" w:hAnsi="Calibri" w:cs="Calibri"/>
          <w:sz w:val="22"/>
          <w:szCs w:val="22"/>
        </w:rPr>
        <w:t xml:space="preserve">de </w:t>
      </w:r>
      <w:r w:rsidRPr="00D42EAE">
        <w:rPr>
          <w:rFonts w:ascii="Calibri" w:eastAsia="Arial" w:hAnsi="Calibri" w:cs="Calibri"/>
          <w:sz w:val="22"/>
          <w:szCs w:val="22"/>
        </w:rPr>
        <w:t xml:space="preserve">lo meramente económico, ya que también desencadena un vínculo con nuestra tierra y promueve la conservación del medio ambiente. </w:t>
      </w:r>
    </w:p>
    <w:p w14:paraId="15BB7857" w14:textId="63356C79" w:rsidR="00681171" w:rsidRPr="00D7710B" w:rsidRDefault="00C745E2" w:rsidP="00D7710B">
      <w:pPr>
        <w:pStyle w:val="Style"/>
        <w:spacing w:before="100" w:beforeAutospacing="1" w:after="200" w:line="276" w:lineRule="auto"/>
        <w:jc w:val="both"/>
        <w:textAlignment w:val="baseline"/>
        <w:rPr>
          <w:rFonts w:ascii="Calibri" w:eastAsia="Arial" w:hAnsi="Calibri" w:cs="Calibri"/>
          <w:sz w:val="22"/>
          <w:szCs w:val="22"/>
        </w:rPr>
      </w:pPr>
      <w:r w:rsidRPr="00D42EAE">
        <w:rPr>
          <w:rFonts w:ascii="Calibri" w:eastAsia="Arial" w:hAnsi="Calibri" w:cs="Calibri"/>
          <w:sz w:val="22"/>
          <w:szCs w:val="22"/>
        </w:rPr>
        <w:t xml:space="preserve">Es necesario que desde las </w:t>
      </w:r>
      <w:r w:rsidR="00363697">
        <w:rPr>
          <w:rFonts w:ascii="Calibri" w:eastAsia="Arial" w:hAnsi="Calibri" w:cs="Calibri"/>
          <w:sz w:val="22"/>
          <w:szCs w:val="22"/>
        </w:rPr>
        <w:t>A</w:t>
      </w:r>
      <w:r w:rsidRPr="00D42EAE">
        <w:rPr>
          <w:rFonts w:ascii="Calibri" w:eastAsia="Arial" w:hAnsi="Calibri" w:cs="Calibri"/>
          <w:sz w:val="22"/>
          <w:szCs w:val="22"/>
        </w:rPr>
        <w:t xml:space="preserve">dministraciones </w:t>
      </w:r>
      <w:r w:rsidR="00363697">
        <w:rPr>
          <w:rFonts w:ascii="Calibri" w:eastAsia="Arial" w:hAnsi="Calibri" w:cs="Calibri"/>
          <w:sz w:val="22"/>
          <w:szCs w:val="22"/>
        </w:rPr>
        <w:t>P</w:t>
      </w:r>
      <w:r w:rsidRPr="00D42EAE">
        <w:rPr>
          <w:rFonts w:ascii="Calibri" w:eastAsia="Arial" w:hAnsi="Calibri" w:cs="Calibri"/>
          <w:sz w:val="22"/>
          <w:szCs w:val="22"/>
        </w:rPr>
        <w:t>úblicas se les brinde un apoyo sólido, se reconozca su valor y su contribución a un desarrollo sostenible. Para ello hay que poner en marcha políticas que fomente</w:t>
      </w:r>
      <w:r w:rsidR="00D7710B">
        <w:rPr>
          <w:rFonts w:ascii="Calibri" w:eastAsia="Arial" w:hAnsi="Calibri" w:cs="Calibri"/>
          <w:sz w:val="22"/>
          <w:szCs w:val="22"/>
        </w:rPr>
        <w:t xml:space="preserve">n </w:t>
      </w:r>
      <w:r w:rsidRPr="00D42EAE">
        <w:rPr>
          <w:rFonts w:ascii="Calibri" w:eastAsia="Arial" w:hAnsi="Calibri" w:cs="Calibri"/>
          <w:sz w:val="22"/>
          <w:szCs w:val="22"/>
        </w:rPr>
        <w:t xml:space="preserve">la modernización y la innovación en las prácticas agrícolas y ganaderas, así como medidas para garantizar la equidad en el acceso a recursos y mercados. Se debe promover la formación y el relevo generacional en el campo, asegurando que las nuevas generaciones encuentren oportunidades atractivas en este sector vital para la comunidad. El apoyo al sector primario no solo ayuda a nuestra economía, sino que ayuda a preservar nuestras costumbres. </w:t>
      </w:r>
    </w:p>
    <w:p w14:paraId="54046E2E" w14:textId="7C41D1E7" w:rsidR="00681171" w:rsidRPr="00D42EAE" w:rsidRDefault="00C745E2" w:rsidP="00D42EAE">
      <w:pPr>
        <w:pStyle w:val="Style"/>
        <w:spacing w:before="100" w:beforeAutospacing="1" w:after="200" w:line="276" w:lineRule="auto"/>
        <w:ind w:left="10"/>
        <w:jc w:val="both"/>
        <w:textAlignment w:val="baseline"/>
        <w:rPr>
          <w:rFonts w:ascii="Calibri" w:hAnsi="Calibri" w:cs="Calibri"/>
          <w:sz w:val="22"/>
          <w:szCs w:val="22"/>
        </w:rPr>
      </w:pPr>
      <w:r w:rsidRPr="00D42EAE">
        <w:rPr>
          <w:rFonts w:ascii="Calibri" w:eastAsia="Arial" w:hAnsi="Calibri" w:cs="Calibri"/>
          <w:sz w:val="22"/>
          <w:szCs w:val="22"/>
        </w:rPr>
        <w:t xml:space="preserve">Es por ello imprescindible que desde los Gobiernos de Navarra y España haya una apuesta clara en este sector, ayudando a tener una fiscalidad justa que garantice la competitividad y el crecimiento sostenible del sector primario en la Comunidad </w:t>
      </w:r>
      <w:r w:rsidR="00D7710B">
        <w:rPr>
          <w:rFonts w:ascii="Calibri" w:eastAsia="Arial" w:hAnsi="Calibri" w:cs="Calibri"/>
          <w:sz w:val="22"/>
          <w:szCs w:val="22"/>
        </w:rPr>
        <w:t>F</w:t>
      </w:r>
      <w:r w:rsidRPr="00D42EAE">
        <w:rPr>
          <w:rFonts w:ascii="Calibri" w:eastAsia="Arial" w:hAnsi="Calibri" w:cs="Calibri"/>
          <w:sz w:val="22"/>
          <w:szCs w:val="22"/>
        </w:rPr>
        <w:t xml:space="preserve">oral. </w:t>
      </w:r>
    </w:p>
    <w:p w14:paraId="4903CCFA" w14:textId="77271975" w:rsidR="00681171" w:rsidRPr="00D42EAE" w:rsidRDefault="00C745E2" w:rsidP="00D42EAE">
      <w:pPr>
        <w:pStyle w:val="Style"/>
        <w:spacing w:before="100" w:beforeAutospacing="1" w:after="200" w:line="276" w:lineRule="auto"/>
        <w:ind w:left="10"/>
        <w:jc w:val="both"/>
        <w:textAlignment w:val="baseline"/>
        <w:rPr>
          <w:rFonts w:ascii="Calibri" w:hAnsi="Calibri" w:cs="Calibri"/>
          <w:sz w:val="22"/>
          <w:szCs w:val="22"/>
        </w:rPr>
      </w:pPr>
      <w:r w:rsidRPr="00D42EAE">
        <w:rPr>
          <w:rFonts w:ascii="Calibri" w:eastAsia="Arial" w:hAnsi="Calibri" w:cs="Calibri"/>
          <w:sz w:val="22"/>
          <w:szCs w:val="22"/>
        </w:rPr>
        <w:t>La implementación de políticas fiscales favorables en Navarra y que garantice</w:t>
      </w:r>
      <w:r w:rsidR="00315441">
        <w:rPr>
          <w:rFonts w:ascii="Calibri" w:eastAsia="Arial" w:hAnsi="Calibri" w:cs="Calibri"/>
          <w:sz w:val="22"/>
          <w:szCs w:val="22"/>
        </w:rPr>
        <w:t>n</w:t>
      </w:r>
      <w:r w:rsidRPr="00D42EAE">
        <w:rPr>
          <w:rFonts w:ascii="Calibri" w:eastAsia="Arial" w:hAnsi="Calibri" w:cs="Calibri"/>
          <w:sz w:val="22"/>
          <w:szCs w:val="22"/>
        </w:rPr>
        <w:t xml:space="preserve"> la igualdad de oportunidades en el mercado es fundamental para que nuestros agricultores no se encuentren en desventaja frente agricultores de otras comunidades autónomas. Además, la simplificación de trámites administrativos y la flexibilización de regulaciones fiscales pueden estimular la inversión y la innovación en el sector, promoviendo así una mayor eficiencia y competitividad. </w:t>
      </w:r>
    </w:p>
    <w:p w14:paraId="31DB6CBC" w14:textId="32088308" w:rsidR="00681171" w:rsidRPr="00D42EAE" w:rsidRDefault="00C745E2" w:rsidP="00D42EAE">
      <w:pPr>
        <w:pStyle w:val="Style"/>
        <w:spacing w:before="100" w:beforeAutospacing="1" w:after="200" w:line="276" w:lineRule="auto"/>
        <w:ind w:left="10"/>
        <w:jc w:val="both"/>
        <w:textAlignment w:val="baseline"/>
        <w:rPr>
          <w:rFonts w:ascii="Calibri" w:hAnsi="Calibri" w:cs="Calibri"/>
          <w:sz w:val="22"/>
          <w:szCs w:val="22"/>
        </w:rPr>
      </w:pPr>
      <w:r w:rsidRPr="00D42EAE">
        <w:rPr>
          <w:rFonts w:ascii="Calibri" w:eastAsia="Arial" w:hAnsi="Calibri" w:cs="Calibri"/>
          <w:sz w:val="22"/>
          <w:szCs w:val="22"/>
        </w:rPr>
        <w:t xml:space="preserve">Es crucial que el Gobierno de Navarra reconozca la importancia de estas medidas fiscales como herramientas clave para impulsar el desarrollo del sector primario. Al hacerlo no solo se promueve la viabilidad económica de los agricultores y ganaderos, sino que también se fortalece la seguridad alimentaria. </w:t>
      </w:r>
    </w:p>
    <w:p w14:paraId="00990A0E" w14:textId="40B129F7" w:rsidR="00681171" w:rsidRPr="00315441" w:rsidRDefault="00C745E2" w:rsidP="00315441">
      <w:pPr>
        <w:pStyle w:val="Style"/>
        <w:spacing w:before="100" w:beforeAutospacing="1" w:after="200" w:line="276" w:lineRule="auto"/>
        <w:textAlignment w:val="baseline"/>
        <w:rPr>
          <w:rFonts w:ascii="Calibri" w:hAnsi="Calibri" w:cs="Calibri"/>
          <w:bCs/>
          <w:sz w:val="22"/>
          <w:szCs w:val="22"/>
        </w:rPr>
      </w:pPr>
      <w:r w:rsidRPr="00D42EAE">
        <w:rPr>
          <w:rFonts w:ascii="Calibri" w:eastAsia="Arial" w:hAnsi="Calibri" w:cs="Calibri"/>
          <w:sz w:val="22"/>
          <w:szCs w:val="22"/>
        </w:rPr>
        <w:t xml:space="preserve">Por todo lo mencionado anteriormente, </w:t>
      </w:r>
      <w:r w:rsidRPr="00315441">
        <w:rPr>
          <w:rFonts w:ascii="Calibri" w:eastAsia="Arial" w:hAnsi="Calibri" w:cs="Calibri"/>
          <w:bCs/>
          <w:w w:val="110"/>
          <w:sz w:val="22"/>
          <w:szCs w:val="22"/>
        </w:rPr>
        <w:t>el Parlamento de Navarra acuerda</w:t>
      </w:r>
      <w:r w:rsidR="00315441">
        <w:rPr>
          <w:rFonts w:ascii="Calibri" w:eastAsia="Arial" w:hAnsi="Calibri" w:cs="Calibri"/>
          <w:bCs/>
          <w:w w:val="110"/>
          <w:sz w:val="22"/>
          <w:szCs w:val="22"/>
        </w:rPr>
        <w:t xml:space="preserve"> la siguiente propuesta de resolución:</w:t>
      </w:r>
    </w:p>
    <w:p w14:paraId="0A23644D" w14:textId="77777777" w:rsidR="00681171" w:rsidRPr="00D42EAE" w:rsidRDefault="00C745E2" w:rsidP="00D42EAE">
      <w:pPr>
        <w:pStyle w:val="Style"/>
        <w:numPr>
          <w:ilvl w:val="0"/>
          <w:numId w:val="1"/>
        </w:numPr>
        <w:spacing w:before="100" w:beforeAutospacing="1" w:after="200" w:line="276" w:lineRule="auto"/>
        <w:ind w:left="739" w:right="130" w:hanging="350"/>
        <w:jc w:val="both"/>
        <w:textAlignment w:val="baseline"/>
        <w:rPr>
          <w:rFonts w:ascii="Calibri" w:hAnsi="Calibri" w:cs="Calibri"/>
          <w:sz w:val="22"/>
          <w:szCs w:val="22"/>
        </w:rPr>
      </w:pPr>
      <w:r w:rsidRPr="00D42EAE">
        <w:rPr>
          <w:rFonts w:ascii="Calibri" w:eastAsia="Arial" w:hAnsi="Calibri" w:cs="Calibri"/>
          <w:sz w:val="22"/>
          <w:szCs w:val="22"/>
        </w:rPr>
        <w:t xml:space="preserve">El Parlamento de Navarra muestra su apoyo a las reivindicaciones de agricultores y ganaderos de la Comunidad Foral. </w:t>
      </w:r>
    </w:p>
    <w:p w14:paraId="0ACB8DB5" w14:textId="22A8C777" w:rsidR="00681171" w:rsidRPr="00D42EAE" w:rsidRDefault="00C745E2" w:rsidP="00D42EAE">
      <w:pPr>
        <w:pStyle w:val="Style"/>
        <w:numPr>
          <w:ilvl w:val="0"/>
          <w:numId w:val="2"/>
        </w:numPr>
        <w:spacing w:before="100" w:beforeAutospacing="1" w:after="200" w:line="276" w:lineRule="auto"/>
        <w:ind w:left="730" w:right="120" w:hanging="365"/>
        <w:jc w:val="both"/>
        <w:textAlignment w:val="baseline"/>
        <w:rPr>
          <w:rFonts w:ascii="Calibri" w:hAnsi="Calibri" w:cs="Calibri"/>
          <w:sz w:val="22"/>
          <w:szCs w:val="22"/>
        </w:rPr>
      </w:pPr>
      <w:r w:rsidRPr="00D42EAE">
        <w:rPr>
          <w:rFonts w:ascii="Calibri" w:eastAsia="Arial" w:hAnsi="Calibri" w:cs="Calibri"/>
          <w:sz w:val="22"/>
          <w:szCs w:val="22"/>
        </w:rPr>
        <w:t xml:space="preserve">El Parlamento de Navarra insta al Gobierno de Navarra a blindar el </w:t>
      </w:r>
      <w:r w:rsidRPr="00315441">
        <w:rPr>
          <w:rFonts w:ascii="Calibri" w:eastAsia="Arial" w:hAnsi="Calibri" w:cs="Calibri"/>
          <w:bCs/>
          <w:w w:val="110"/>
          <w:sz w:val="22"/>
          <w:szCs w:val="22"/>
        </w:rPr>
        <w:t xml:space="preserve">carácter estratégico </w:t>
      </w:r>
      <w:r w:rsidRPr="00D42EAE">
        <w:rPr>
          <w:rFonts w:ascii="Calibri" w:eastAsia="Arial" w:hAnsi="Calibri" w:cs="Calibri"/>
          <w:sz w:val="22"/>
          <w:szCs w:val="22"/>
        </w:rPr>
        <w:t xml:space="preserve">del sector primario en la Comunidad Foral de Navarra. </w:t>
      </w:r>
    </w:p>
    <w:p w14:paraId="3E080C6B" w14:textId="77777777" w:rsidR="00681171" w:rsidRPr="00D42EAE" w:rsidRDefault="00C745E2" w:rsidP="00D42EAE">
      <w:pPr>
        <w:pStyle w:val="Style"/>
        <w:numPr>
          <w:ilvl w:val="0"/>
          <w:numId w:val="2"/>
        </w:numPr>
        <w:spacing w:before="100" w:beforeAutospacing="1" w:after="200" w:line="276" w:lineRule="auto"/>
        <w:ind w:left="730" w:right="120" w:hanging="365"/>
        <w:jc w:val="both"/>
        <w:textAlignment w:val="baseline"/>
        <w:rPr>
          <w:rFonts w:ascii="Calibri" w:hAnsi="Calibri" w:cs="Calibri"/>
          <w:sz w:val="22"/>
          <w:szCs w:val="22"/>
        </w:rPr>
      </w:pPr>
      <w:r w:rsidRPr="00D42EAE">
        <w:rPr>
          <w:rFonts w:ascii="Calibri" w:eastAsia="Arial" w:hAnsi="Calibri" w:cs="Calibri"/>
          <w:sz w:val="22"/>
          <w:szCs w:val="22"/>
        </w:rPr>
        <w:t xml:space="preserve">El Parlamento de Navarra insta al Gobierno de Navarra a elaborar un nuevo plan de </w:t>
      </w:r>
      <w:r w:rsidRPr="00D42EAE">
        <w:rPr>
          <w:rFonts w:ascii="Calibri" w:eastAsia="Arial" w:hAnsi="Calibri" w:cs="Calibri"/>
          <w:sz w:val="22"/>
          <w:szCs w:val="22"/>
        </w:rPr>
        <w:lastRenderedPageBreak/>
        <w:t xml:space="preserve">choque que recoja las necesidades del sector y se realice con diálogo con todas las organizaciones agrarias. </w:t>
      </w:r>
    </w:p>
    <w:p w14:paraId="55D134C8" w14:textId="38A24F7B" w:rsidR="00681171" w:rsidRPr="00D42EAE" w:rsidRDefault="00C745E2" w:rsidP="00D42EAE">
      <w:pPr>
        <w:pStyle w:val="Style"/>
        <w:numPr>
          <w:ilvl w:val="0"/>
          <w:numId w:val="2"/>
        </w:numPr>
        <w:spacing w:before="100" w:beforeAutospacing="1" w:after="200" w:line="276" w:lineRule="auto"/>
        <w:ind w:left="730" w:right="120" w:hanging="374"/>
        <w:jc w:val="both"/>
        <w:textAlignment w:val="baseline"/>
        <w:rPr>
          <w:rFonts w:ascii="Calibri" w:hAnsi="Calibri" w:cs="Calibri"/>
          <w:sz w:val="22"/>
          <w:szCs w:val="22"/>
        </w:rPr>
      </w:pPr>
      <w:r w:rsidRPr="00D42EAE">
        <w:rPr>
          <w:rFonts w:ascii="Calibri" w:eastAsia="Arial" w:hAnsi="Calibri" w:cs="Calibri"/>
          <w:sz w:val="22"/>
          <w:szCs w:val="22"/>
        </w:rPr>
        <w:t xml:space="preserve">El Parlamento de Navarra insta al Gobierno de Navarra a adaptar la fiscalidad del sector primario que desempeña su función en la Comunidad </w:t>
      </w:r>
      <w:r w:rsidR="00315441">
        <w:rPr>
          <w:rFonts w:ascii="Calibri" w:eastAsia="Arial" w:hAnsi="Calibri" w:cs="Calibri"/>
          <w:sz w:val="22"/>
          <w:szCs w:val="22"/>
        </w:rPr>
        <w:t>F</w:t>
      </w:r>
      <w:r w:rsidRPr="00D42EAE">
        <w:rPr>
          <w:rFonts w:ascii="Calibri" w:eastAsia="Arial" w:hAnsi="Calibri" w:cs="Calibri"/>
          <w:sz w:val="22"/>
          <w:szCs w:val="22"/>
        </w:rPr>
        <w:t>oral de Navarra para que la labor que desarrolla</w:t>
      </w:r>
      <w:r w:rsidR="00315441">
        <w:rPr>
          <w:rFonts w:ascii="Calibri" w:eastAsia="Arial" w:hAnsi="Calibri" w:cs="Calibri"/>
          <w:sz w:val="22"/>
          <w:szCs w:val="22"/>
        </w:rPr>
        <w:t>n</w:t>
      </w:r>
      <w:r w:rsidRPr="00D42EAE">
        <w:rPr>
          <w:rFonts w:ascii="Calibri" w:eastAsia="Arial" w:hAnsi="Calibri" w:cs="Calibri"/>
          <w:sz w:val="22"/>
          <w:szCs w:val="22"/>
        </w:rPr>
        <w:t xml:space="preserve"> le</w:t>
      </w:r>
      <w:r w:rsidR="00315441">
        <w:rPr>
          <w:rFonts w:ascii="Calibri" w:eastAsia="Arial" w:hAnsi="Calibri" w:cs="Calibri"/>
          <w:sz w:val="22"/>
          <w:szCs w:val="22"/>
        </w:rPr>
        <w:t>s</w:t>
      </w:r>
      <w:r w:rsidRPr="00D42EAE">
        <w:rPr>
          <w:rFonts w:ascii="Calibri" w:eastAsia="Arial" w:hAnsi="Calibri" w:cs="Calibri"/>
          <w:sz w:val="22"/>
          <w:szCs w:val="22"/>
        </w:rPr>
        <w:t xml:space="preserve"> sea viable económicamente y sea</w:t>
      </w:r>
      <w:r w:rsidR="00315441">
        <w:rPr>
          <w:rFonts w:ascii="Calibri" w:eastAsia="Arial" w:hAnsi="Calibri" w:cs="Calibri"/>
          <w:sz w:val="22"/>
          <w:szCs w:val="22"/>
        </w:rPr>
        <w:t>n</w:t>
      </w:r>
      <w:r w:rsidRPr="00D42EAE">
        <w:rPr>
          <w:rFonts w:ascii="Calibri" w:eastAsia="Arial" w:hAnsi="Calibri" w:cs="Calibri"/>
          <w:sz w:val="22"/>
          <w:szCs w:val="22"/>
        </w:rPr>
        <w:t xml:space="preserve"> igual de competitivos que los agricultores y ganaderos de otras comunidades vecinas. </w:t>
      </w:r>
    </w:p>
    <w:p w14:paraId="76C4C931" w14:textId="115A567F" w:rsidR="00681171" w:rsidRDefault="00C745E2" w:rsidP="00315441">
      <w:pPr>
        <w:pStyle w:val="Style"/>
        <w:spacing w:before="100" w:beforeAutospacing="1" w:after="200" w:line="276" w:lineRule="auto"/>
        <w:ind w:firstLine="356"/>
        <w:textAlignment w:val="baseline"/>
        <w:rPr>
          <w:rFonts w:ascii="Calibri" w:eastAsia="Arial" w:hAnsi="Calibri" w:cs="Calibri"/>
          <w:sz w:val="22"/>
          <w:szCs w:val="22"/>
        </w:rPr>
      </w:pPr>
      <w:r w:rsidRPr="00D42EAE">
        <w:rPr>
          <w:rFonts w:ascii="Calibri" w:eastAsia="Arial" w:hAnsi="Calibri" w:cs="Calibri"/>
          <w:sz w:val="22"/>
          <w:szCs w:val="22"/>
        </w:rPr>
        <w:t>En Pamplona, 14 de marzo de 2024</w:t>
      </w:r>
    </w:p>
    <w:p w14:paraId="131A141E" w14:textId="3842C455" w:rsidR="00681171" w:rsidRPr="00D42EAE" w:rsidRDefault="00315441" w:rsidP="00315441">
      <w:pPr>
        <w:pStyle w:val="Style"/>
        <w:spacing w:before="100" w:beforeAutospacing="1" w:after="200" w:line="276" w:lineRule="auto"/>
        <w:ind w:firstLine="356"/>
        <w:textAlignment w:val="baseline"/>
        <w:rPr>
          <w:rFonts w:ascii="Calibri" w:hAnsi="Calibri" w:cs="Calibri"/>
          <w:sz w:val="22"/>
          <w:szCs w:val="22"/>
        </w:rPr>
      </w:pPr>
      <w:r>
        <w:rPr>
          <w:rFonts w:ascii="Calibri" w:eastAsia="Arial" w:hAnsi="Calibri" w:cs="Calibri"/>
          <w:sz w:val="22"/>
          <w:szCs w:val="22"/>
        </w:rPr>
        <w:t xml:space="preserve">El </w:t>
      </w:r>
      <w:r w:rsidR="00AA586E">
        <w:rPr>
          <w:rFonts w:ascii="Calibri" w:eastAsia="Arial" w:hAnsi="Calibri" w:cs="Calibri"/>
          <w:sz w:val="22"/>
          <w:szCs w:val="22"/>
        </w:rPr>
        <w:t>Portavoz</w:t>
      </w:r>
      <w:r>
        <w:rPr>
          <w:rFonts w:ascii="Calibri" w:eastAsia="Arial" w:hAnsi="Calibri" w:cs="Calibri"/>
          <w:sz w:val="22"/>
          <w:szCs w:val="22"/>
        </w:rPr>
        <w:t>: Javier García Jiménez</w:t>
      </w:r>
      <w:r w:rsidR="00C745E2" w:rsidRPr="00D42EAE">
        <w:rPr>
          <w:rFonts w:ascii="Calibri" w:eastAsia="Arial" w:hAnsi="Calibri" w:cs="Calibri"/>
          <w:sz w:val="22"/>
          <w:szCs w:val="22"/>
        </w:rPr>
        <w:t xml:space="preserve"> </w:t>
      </w:r>
    </w:p>
    <w:sectPr w:rsidR="00681171" w:rsidRPr="00D42EAE">
      <w:type w:val="continuous"/>
      <w:pgSz w:w="11900" w:h="16840"/>
      <w:pgMar w:top="601" w:right="1693" w:bottom="360" w:left="170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0127A"/>
    <w:multiLevelType w:val="singleLevel"/>
    <w:tmpl w:val="EF844A86"/>
    <w:lvl w:ilvl="0">
      <w:start w:val="12"/>
      <w:numFmt w:val="lowerLetter"/>
      <w:lvlText w:val="%1."/>
      <w:legacy w:legacy="1" w:legacySpace="0" w:legacyIndent="0"/>
      <w:lvlJc w:val="left"/>
      <w:rPr>
        <w:rFonts w:ascii="Times New Roman" w:hAnsi="Times New Roman" w:cs="Times New Roman" w:hint="default"/>
        <w:sz w:val="24"/>
        <w:szCs w:val="24"/>
      </w:rPr>
    </w:lvl>
  </w:abstractNum>
  <w:abstractNum w:abstractNumId="1" w15:restartNumberingAfterBreak="0">
    <w:nsid w:val="534B34C7"/>
    <w:multiLevelType w:val="singleLevel"/>
    <w:tmpl w:val="C2BC1902"/>
    <w:lvl w:ilvl="0">
      <w:start w:val="2"/>
      <w:numFmt w:val="decimal"/>
      <w:lvlText w:val="%1."/>
      <w:legacy w:legacy="1" w:legacySpace="0" w:legacyIndent="0"/>
      <w:lvlJc w:val="left"/>
      <w:rPr>
        <w:rFonts w:ascii="Arial" w:hAnsi="Arial" w:cs="Arial" w:hint="default"/>
        <w:sz w:val="24"/>
        <w:szCs w:val="24"/>
      </w:rPr>
    </w:lvl>
  </w:abstractNum>
  <w:num w:numId="1" w16cid:durableId="1337421810">
    <w:abstractNumId w:val="0"/>
  </w:num>
  <w:num w:numId="2" w16cid:durableId="1613855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81171"/>
    <w:rsid w:val="00315441"/>
    <w:rsid w:val="00363697"/>
    <w:rsid w:val="00681171"/>
    <w:rsid w:val="00913A59"/>
    <w:rsid w:val="009B023E"/>
    <w:rsid w:val="00A55917"/>
    <w:rsid w:val="00AA586E"/>
    <w:rsid w:val="00C745E2"/>
    <w:rsid w:val="00D42EAE"/>
    <w:rsid w:val="00D771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77142"/>
  <w15:docId w15:val="{2E5F0DEB-81E6-4121-97B6-0030C6BD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546</Words>
  <Characters>3006</Characters>
  <Application>Microsoft Office Word</Application>
  <DocSecurity>0</DocSecurity>
  <Lines>25</Lines>
  <Paragraphs>7</Paragraphs>
  <ScaleCrop>false</ScaleCrop>
  <Company>HP Inc.</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24MOC-38</dc:title>
  <dc:creator>informatica</dc:creator>
  <cp:keywords>CreatedByIRIS_Readiris_17.0</cp:keywords>
  <cp:lastModifiedBy>Mauleón, Fernando</cp:lastModifiedBy>
  <cp:revision>10</cp:revision>
  <dcterms:created xsi:type="dcterms:W3CDTF">2024-03-14T13:52:00Z</dcterms:created>
  <dcterms:modified xsi:type="dcterms:W3CDTF">2024-03-18T09:17:00Z</dcterms:modified>
</cp:coreProperties>
</file>