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61AD" w14:textId="77777777" w:rsidR="006D70A7" w:rsidRDefault="006D70A7" w:rsidP="006D70A7">
      <w:pPr>
        <w:pStyle w:val="Style"/>
        <w:spacing w:before="100" w:beforeAutospacing="1" w:after="200" w:line="276" w:lineRule="auto"/>
        <w:ind w:left="567" w:right="567"/>
        <w:jc w:val="both"/>
        <w:textAlignment w:val="baseline"/>
        <w:rPr>
          <w:rFonts w:ascii="Calibri" w:hAnsi="Calibri" w:cs="Calibri"/>
          <w:sz w:val="22"/>
          <w:szCs w:val="22"/>
        </w:rPr>
      </w:pPr>
      <w:r w:rsidRPr="006D70A7">
        <w:rPr>
          <w:rFonts w:ascii="Calibri" w:eastAsia="Arial" w:hAnsi="Calibri" w:cs="Calibri"/>
          <w:sz w:val="22"/>
          <w:szCs w:val="22"/>
        </w:rPr>
        <w:t>24PES-171</w:t>
      </w:r>
    </w:p>
    <w:p w14:paraId="746CA606" w14:textId="48426F50" w:rsidR="006D70A7" w:rsidRDefault="000007DE" w:rsidP="006D70A7">
      <w:pPr>
        <w:pStyle w:val="Style"/>
        <w:spacing w:before="100" w:beforeAutospacing="1" w:after="200" w:line="276" w:lineRule="auto"/>
        <w:ind w:left="567" w:right="567"/>
        <w:jc w:val="both"/>
        <w:textAlignment w:val="baseline"/>
        <w:rPr>
          <w:rFonts w:ascii="Calibri" w:hAnsi="Calibri" w:cs="Calibri"/>
          <w:sz w:val="22"/>
          <w:szCs w:val="22"/>
        </w:rPr>
      </w:pPr>
      <w:r w:rsidRPr="006D70A7">
        <w:rPr>
          <w:rFonts w:ascii="Calibri" w:eastAsia="Arial" w:hAnsi="Calibri" w:cs="Calibri"/>
          <w:w w:val="105"/>
          <w:sz w:val="22"/>
          <w:szCs w:val="22"/>
        </w:rPr>
        <w:t xml:space="preserve">Laura Aznal Sagasti, parlamentaria foral adscrita al grupo parlamentario de EH </w:t>
      </w:r>
      <w:r w:rsidR="006D70A7" w:rsidRPr="006D70A7">
        <w:rPr>
          <w:rFonts w:ascii="Calibri" w:eastAsia="Arial" w:hAnsi="Calibri" w:cs="Calibri"/>
          <w:w w:val="105"/>
          <w:sz w:val="22"/>
          <w:szCs w:val="22"/>
        </w:rPr>
        <w:t>Bildu Nafarroa</w:t>
      </w:r>
      <w:r w:rsidRPr="006D70A7">
        <w:rPr>
          <w:rFonts w:ascii="Calibri" w:eastAsia="Arial" w:hAnsi="Calibri" w:cs="Calibri"/>
          <w:w w:val="105"/>
          <w:sz w:val="22"/>
          <w:szCs w:val="22"/>
        </w:rPr>
        <w:t xml:space="preserve">, al amparo de lo establecido en el Reglamento de la Cámara, realiza la siguiente </w:t>
      </w:r>
      <w:r w:rsidR="006D70A7" w:rsidRPr="006D70A7">
        <w:rPr>
          <w:rFonts w:ascii="Calibri" w:eastAsia="Arial" w:hAnsi="Calibri" w:cs="Calibri"/>
          <w:w w:val="105"/>
          <w:sz w:val="22"/>
          <w:szCs w:val="22"/>
        </w:rPr>
        <w:t xml:space="preserve">pregunta </w:t>
      </w:r>
      <w:r w:rsidRPr="006D70A7">
        <w:rPr>
          <w:rFonts w:ascii="Calibri" w:eastAsia="Arial" w:hAnsi="Calibri" w:cs="Calibri"/>
          <w:w w:val="105"/>
          <w:sz w:val="22"/>
          <w:szCs w:val="22"/>
        </w:rPr>
        <w:t xml:space="preserve">para que sea respondida de manera </w:t>
      </w:r>
      <w:r w:rsidR="006D70A7" w:rsidRPr="006D70A7">
        <w:rPr>
          <w:rFonts w:ascii="Calibri" w:eastAsia="Arial" w:hAnsi="Calibri" w:cs="Calibri"/>
          <w:w w:val="105"/>
          <w:sz w:val="22"/>
          <w:szCs w:val="22"/>
        </w:rPr>
        <w:t>escrita</w:t>
      </w:r>
      <w:r w:rsidRPr="006D70A7">
        <w:rPr>
          <w:rFonts w:ascii="Calibri" w:eastAsia="Arial" w:hAnsi="Calibri" w:cs="Calibri"/>
          <w:w w:val="105"/>
          <w:sz w:val="22"/>
          <w:szCs w:val="22"/>
        </w:rPr>
        <w:t xml:space="preserve"> por el Gobierno de Navarra. </w:t>
      </w:r>
    </w:p>
    <w:p w14:paraId="732204AF" w14:textId="06B8251C" w:rsidR="00630226" w:rsidRPr="006D70A7" w:rsidRDefault="000007DE" w:rsidP="006D70A7">
      <w:pPr>
        <w:pStyle w:val="Style"/>
        <w:spacing w:before="100" w:beforeAutospacing="1" w:after="200" w:line="276" w:lineRule="auto"/>
        <w:ind w:left="567" w:right="567"/>
        <w:jc w:val="both"/>
        <w:textAlignment w:val="baseline"/>
        <w:rPr>
          <w:rFonts w:ascii="Calibri" w:hAnsi="Calibri" w:cs="Calibri"/>
          <w:sz w:val="22"/>
          <w:szCs w:val="22"/>
        </w:rPr>
      </w:pPr>
      <w:r w:rsidRPr="006D70A7">
        <w:rPr>
          <w:rFonts w:ascii="Calibri" w:eastAsia="Arial" w:hAnsi="Calibri" w:cs="Calibri"/>
          <w:w w:val="105"/>
          <w:sz w:val="22"/>
          <w:szCs w:val="22"/>
        </w:rPr>
        <w:t xml:space="preserve">El 1 de marzo de 2013 el Gobierno de Navarra, a través de la </w:t>
      </w:r>
      <w:r w:rsidR="006D70A7">
        <w:rPr>
          <w:rFonts w:ascii="Calibri" w:eastAsia="Arial" w:hAnsi="Calibri" w:cs="Calibri"/>
          <w:w w:val="105"/>
          <w:sz w:val="22"/>
          <w:szCs w:val="22"/>
        </w:rPr>
        <w:t>s</w:t>
      </w:r>
      <w:r w:rsidRPr="006D70A7">
        <w:rPr>
          <w:rFonts w:ascii="Calibri" w:eastAsia="Arial" w:hAnsi="Calibri" w:cs="Calibri"/>
          <w:w w:val="105"/>
          <w:sz w:val="22"/>
          <w:szCs w:val="22"/>
        </w:rPr>
        <w:t xml:space="preserve">ociedad </w:t>
      </w:r>
      <w:r w:rsidR="006D70A7">
        <w:rPr>
          <w:rFonts w:ascii="Calibri" w:eastAsia="Arial" w:hAnsi="Calibri" w:cs="Calibri"/>
          <w:w w:val="105"/>
          <w:sz w:val="22"/>
          <w:szCs w:val="22"/>
        </w:rPr>
        <w:t>p</w:t>
      </w:r>
      <w:r w:rsidRPr="006D70A7">
        <w:rPr>
          <w:rFonts w:ascii="Calibri" w:eastAsia="Arial" w:hAnsi="Calibri" w:cs="Calibri"/>
          <w:w w:val="105"/>
          <w:sz w:val="22"/>
          <w:szCs w:val="22"/>
        </w:rPr>
        <w:t>ública Navarra de suelo y vivienda S.A. (NASUVINSA), y el Ayuntamiento de Andosilla suscribieron un convenio de colaboración para la promoción y ejecución de un polígono de actividades económicas ubicado en las parcelas de suelo no urbanizable en el paraje de La Currilla, situado en la margen izquierda de la comarcal NA-134, donde actualmente hay ubicadas tres empresas que ocupan una superficie de 70.000 m</w:t>
      </w:r>
      <w:r w:rsidRPr="006D70A7">
        <w:rPr>
          <w:rFonts w:ascii="Calibri" w:eastAsia="Arial" w:hAnsi="Calibri" w:cs="Calibri"/>
          <w:w w:val="107"/>
          <w:sz w:val="22"/>
          <w:szCs w:val="22"/>
          <w:vertAlign w:val="superscript"/>
        </w:rPr>
        <w:t>2</w:t>
      </w:r>
      <w:r w:rsidR="00A4595B">
        <w:rPr>
          <w:rFonts w:ascii="Calibri" w:eastAsia="Arial" w:hAnsi="Calibri" w:cs="Calibri"/>
          <w:w w:val="107"/>
          <w:sz w:val="22"/>
          <w:szCs w:val="22"/>
        </w:rPr>
        <w:t>.</w:t>
      </w:r>
      <w:r w:rsidRPr="006D70A7">
        <w:rPr>
          <w:rFonts w:ascii="Calibri" w:eastAsia="Arial" w:hAnsi="Calibri" w:cs="Calibri"/>
          <w:w w:val="107"/>
          <w:sz w:val="22"/>
          <w:szCs w:val="22"/>
        </w:rPr>
        <w:t xml:space="preserve"> </w:t>
      </w:r>
      <w:r w:rsidRPr="006D70A7">
        <w:rPr>
          <w:rFonts w:ascii="Calibri" w:eastAsia="Arial" w:hAnsi="Calibri" w:cs="Calibri"/>
          <w:w w:val="105"/>
          <w:sz w:val="22"/>
          <w:szCs w:val="22"/>
        </w:rPr>
        <w:t>La actuación tenía prevista una superficie aproximada mínima de 105.000</w:t>
      </w:r>
      <w:r w:rsidR="00537E14">
        <w:rPr>
          <w:rFonts w:ascii="Calibri" w:eastAsia="Arial" w:hAnsi="Calibri" w:cs="Calibri"/>
          <w:w w:val="105"/>
          <w:sz w:val="22"/>
          <w:szCs w:val="22"/>
        </w:rPr>
        <w:t xml:space="preserve"> </w:t>
      </w:r>
      <w:r w:rsidRPr="006D70A7">
        <w:rPr>
          <w:rFonts w:ascii="Calibri" w:eastAsia="Arial" w:hAnsi="Calibri" w:cs="Calibri"/>
          <w:w w:val="105"/>
          <w:sz w:val="22"/>
          <w:szCs w:val="22"/>
        </w:rPr>
        <w:t>m</w:t>
      </w:r>
      <w:r w:rsidRPr="006D70A7">
        <w:rPr>
          <w:rFonts w:ascii="Calibri" w:eastAsia="Arial" w:hAnsi="Calibri" w:cs="Calibri"/>
          <w:w w:val="116"/>
          <w:sz w:val="22"/>
          <w:szCs w:val="22"/>
          <w:vertAlign w:val="superscript"/>
        </w:rPr>
        <w:t>2</w:t>
      </w:r>
      <w:r w:rsidR="00537E14">
        <w:rPr>
          <w:rFonts w:ascii="Calibri" w:eastAsia="Arial" w:hAnsi="Calibri" w:cs="Calibri"/>
          <w:w w:val="116"/>
          <w:sz w:val="22"/>
          <w:szCs w:val="22"/>
        </w:rPr>
        <w:t>.</w:t>
      </w:r>
    </w:p>
    <w:p w14:paraId="7B1A9FB0" w14:textId="58C596BC" w:rsidR="00630226" w:rsidRPr="006D70A7" w:rsidRDefault="000007DE" w:rsidP="006D70A7">
      <w:pPr>
        <w:pStyle w:val="Style"/>
        <w:spacing w:before="100" w:beforeAutospacing="1" w:after="200" w:line="276" w:lineRule="auto"/>
        <w:ind w:left="567" w:right="567"/>
        <w:jc w:val="both"/>
        <w:textAlignment w:val="baseline"/>
        <w:rPr>
          <w:rFonts w:ascii="Calibri" w:hAnsi="Calibri" w:cs="Calibri"/>
          <w:sz w:val="22"/>
          <w:szCs w:val="22"/>
        </w:rPr>
      </w:pPr>
      <w:r w:rsidRPr="006D70A7">
        <w:rPr>
          <w:rFonts w:ascii="Calibri" w:eastAsia="Arial" w:hAnsi="Calibri" w:cs="Calibri"/>
          <w:w w:val="105"/>
          <w:sz w:val="22"/>
          <w:szCs w:val="22"/>
        </w:rPr>
        <w:t xml:space="preserve">La firma de este convenio surgió de la necesidad del Ayuntamiento de Andosilla de ampliar el suelo industrial disponible en su término municipal, dado que no disponía ni dispone de espacio que permita la ubicación de nuevas empresas o la ampliación de las que ya existen. Son varias las empresas que han mostrado interés en trasladarse al ámbito del </w:t>
      </w:r>
      <w:r w:rsidR="006D70A7">
        <w:rPr>
          <w:rFonts w:ascii="Calibri" w:eastAsia="Arial" w:hAnsi="Calibri" w:cs="Calibri"/>
          <w:w w:val="105"/>
          <w:sz w:val="22"/>
          <w:szCs w:val="22"/>
        </w:rPr>
        <w:t>p</w:t>
      </w:r>
      <w:r w:rsidRPr="006D70A7">
        <w:rPr>
          <w:rFonts w:ascii="Calibri" w:eastAsia="Arial" w:hAnsi="Calibri" w:cs="Calibri"/>
          <w:w w:val="105"/>
          <w:sz w:val="22"/>
          <w:szCs w:val="22"/>
        </w:rPr>
        <w:t xml:space="preserve">olígono, algunas para iniciar el desarrollo de una actividad económica y otras, ubicadas en el casco urbano de la localidad, para ampliar sus locales. </w:t>
      </w:r>
    </w:p>
    <w:p w14:paraId="75992E6B" w14:textId="14F97E4A" w:rsidR="006D70A7" w:rsidRDefault="000007DE" w:rsidP="006D70A7">
      <w:pPr>
        <w:pStyle w:val="Style"/>
        <w:spacing w:before="100" w:beforeAutospacing="1" w:after="200" w:line="276" w:lineRule="auto"/>
        <w:ind w:left="567" w:right="567"/>
        <w:jc w:val="both"/>
        <w:textAlignment w:val="baseline"/>
        <w:rPr>
          <w:rFonts w:ascii="Calibri" w:hAnsi="Calibri" w:cs="Calibri"/>
          <w:sz w:val="22"/>
          <w:szCs w:val="22"/>
        </w:rPr>
      </w:pPr>
      <w:r w:rsidRPr="006D70A7">
        <w:rPr>
          <w:rFonts w:ascii="Calibri" w:eastAsia="Arial" w:hAnsi="Calibri" w:cs="Calibri"/>
          <w:w w:val="105"/>
          <w:sz w:val="22"/>
          <w:szCs w:val="22"/>
        </w:rPr>
        <w:t>A fecha de hoy este convenio sigue sin desarrollarse</w:t>
      </w:r>
      <w:r w:rsidR="006D70A7">
        <w:rPr>
          <w:rFonts w:ascii="Calibri" w:eastAsia="Arial" w:hAnsi="Calibri" w:cs="Calibri"/>
          <w:w w:val="105"/>
          <w:sz w:val="22"/>
          <w:szCs w:val="22"/>
        </w:rPr>
        <w:t>,</w:t>
      </w:r>
      <w:r w:rsidRPr="006D70A7">
        <w:rPr>
          <w:rFonts w:ascii="Calibri" w:eastAsia="Arial" w:hAnsi="Calibri" w:cs="Calibri"/>
          <w:w w:val="105"/>
          <w:sz w:val="22"/>
          <w:szCs w:val="22"/>
        </w:rPr>
        <w:t xml:space="preserve"> lo que ha hecho que algunas empresas que estaban interesadas en ubicarse en Andosilla se hayan establecido en otro municipio. También</w:t>
      </w:r>
      <w:r w:rsidR="004A564C">
        <w:rPr>
          <w:rFonts w:ascii="Calibri" w:eastAsia="Arial" w:hAnsi="Calibri" w:cs="Calibri"/>
          <w:w w:val="105"/>
          <w:sz w:val="22"/>
          <w:szCs w:val="22"/>
        </w:rPr>
        <w:t>,</w:t>
      </w:r>
      <w:r w:rsidRPr="006D70A7">
        <w:rPr>
          <w:rFonts w:ascii="Calibri" w:eastAsia="Arial" w:hAnsi="Calibri" w:cs="Calibri"/>
          <w:w w:val="105"/>
          <w:sz w:val="22"/>
          <w:szCs w:val="22"/>
        </w:rPr>
        <w:t xml:space="preserve"> como consecuencia</w:t>
      </w:r>
      <w:r w:rsidR="004A564C">
        <w:rPr>
          <w:rFonts w:ascii="Calibri" w:eastAsia="Arial" w:hAnsi="Calibri" w:cs="Calibri"/>
          <w:w w:val="105"/>
          <w:sz w:val="22"/>
          <w:szCs w:val="22"/>
        </w:rPr>
        <w:t xml:space="preserve"> de ello,</w:t>
      </w:r>
      <w:r w:rsidRPr="006D70A7">
        <w:rPr>
          <w:rFonts w:ascii="Calibri" w:eastAsia="Arial" w:hAnsi="Calibri" w:cs="Calibri"/>
          <w:w w:val="105"/>
          <w:sz w:val="22"/>
          <w:szCs w:val="22"/>
        </w:rPr>
        <w:t xml:space="preserve"> el Ayuntamiento de Andosilla está padeciendo numerosos inconvenientes para su desarrollo industrial y económico. </w:t>
      </w:r>
    </w:p>
    <w:p w14:paraId="26B97C21" w14:textId="2A901DF6" w:rsidR="00630226" w:rsidRDefault="000007DE" w:rsidP="006D70A7">
      <w:pPr>
        <w:pStyle w:val="Style"/>
        <w:spacing w:before="100" w:beforeAutospacing="1" w:after="200" w:line="276" w:lineRule="auto"/>
        <w:ind w:left="567" w:right="567"/>
        <w:jc w:val="both"/>
        <w:textAlignment w:val="baseline"/>
        <w:rPr>
          <w:rFonts w:ascii="Calibri" w:eastAsia="Arial" w:hAnsi="Calibri" w:cs="Calibri"/>
          <w:bCs/>
          <w:sz w:val="22"/>
          <w:szCs w:val="22"/>
        </w:rPr>
      </w:pPr>
      <w:r w:rsidRPr="006D70A7">
        <w:rPr>
          <w:rFonts w:ascii="Calibri" w:eastAsia="Arial" w:hAnsi="Calibri" w:cs="Calibri"/>
          <w:bCs/>
          <w:sz w:val="22"/>
          <w:szCs w:val="22"/>
        </w:rPr>
        <w:t>¿Cuál es el motivo para que</w:t>
      </w:r>
      <w:r w:rsidR="004A564C">
        <w:rPr>
          <w:rFonts w:ascii="Calibri" w:eastAsia="Arial" w:hAnsi="Calibri" w:cs="Calibri"/>
          <w:bCs/>
          <w:sz w:val="22"/>
          <w:szCs w:val="22"/>
        </w:rPr>
        <w:t>,</w:t>
      </w:r>
      <w:r w:rsidRPr="006D70A7">
        <w:rPr>
          <w:rFonts w:ascii="Calibri" w:eastAsia="Arial" w:hAnsi="Calibri" w:cs="Calibri"/>
          <w:bCs/>
          <w:sz w:val="22"/>
          <w:szCs w:val="22"/>
        </w:rPr>
        <w:t xml:space="preserve"> más de diez años después de la firma del convenio entre NASUVINSA y el Ayuntamiento de Andosilla</w:t>
      </w:r>
      <w:r w:rsidR="004A564C">
        <w:rPr>
          <w:rFonts w:ascii="Calibri" w:eastAsia="Arial" w:hAnsi="Calibri" w:cs="Calibri"/>
          <w:bCs/>
          <w:sz w:val="22"/>
          <w:szCs w:val="22"/>
        </w:rPr>
        <w:t>,</w:t>
      </w:r>
      <w:r w:rsidRPr="006D70A7">
        <w:rPr>
          <w:rFonts w:ascii="Calibri" w:eastAsia="Arial" w:hAnsi="Calibri" w:cs="Calibri"/>
          <w:bCs/>
          <w:sz w:val="22"/>
          <w:szCs w:val="22"/>
        </w:rPr>
        <w:t xml:space="preserve"> este no se haya terminado de desarrollar según los términos suscritos? </w:t>
      </w:r>
    </w:p>
    <w:p w14:paraId="0CCD6B1A" w14:textId="06026323" w:rsidR="006D70A7" w:rsidRDefault="006D70A7" w:rsidP="006D70A7">
      <w:pPr>
        <w:pStyle w:val="Style"/>
        <w:spacing w:before="100" w:beforeAutospacing="1" w:after="200" w:line="276" w:lineRule="auto"/>
        <w:ind w:left="567" w:right="567"/>
        <w:jc w:val="both"/>
        <w:textAlignment w:val="baseline"/>
        <w:rPr>
          <w:rFonts w:ascii="Calibri" w:eastAsia="Arial" w:hAnsi="Calibri" w:cs="Calibri"/>
          <w:bCs/>
          <w:sz w:val="22"/>
          <w:szCs w:val="22"/>
        </w:rPr>
      </w:pPr>
      <w:r>
        <w:rPr>
          <w:rFonts w:ascii="Calibri" w:eastAsia="Arial" w:hAnsi="Calibri" w:cs="Calibri"/>
          <w:bCs/>
          <w:sz w:val="22"/>
          <w:szCs w:val="22"/>
        </w:rPr>
        <w:t>Pamplona-Iruña, 3 de abril de 2024</w:t>
      </w:r>
    </w:p>
    <w:p w14:paraId="750B30FC" w14:textId="7B9D01D2" w:rsidR="006D70A7" w:rsidRPr="006D70A7" w:rsidRDefault="006D70A7" w:rsidP="006D70A7">
      <w:pPr>
        <w:pStyle w:val="Style"/>
        <w:spacing w:before="100" w:beforeAutospacing="1" w:after="200" w:line="276" w:lineRule="auto"/>
        <w:ind w:left="567" w:right="567"/>
        <w:jc w:val="both"/>
        <w:textAlignment w:val="baseline"/>
        <w:rPr>
          <w:rFonts w:ascii="Calibri" w:hAnsi="Calibri" w:cs="Calibri"/>
          <w:bCs/>
          <w:sz w:val="22"/>
          <w:szCs w:val="22"/>
        </w:rPr>
      </w:pPr>
      <w:r>
        <w:rPr>
          <w:rFonts w:ascii="Calibri" w:eastAsia="Arial" w:hAnsi="Calibri" w:cs="Calibri"/>
          <w:bCs/>
          <w:sz w:val="22"/>
          <w:szCs w:val="22"/>
        </w:rPr>
        <w:t>La Parlamentaria Foral: Laura Aznal Sagasti</w:t>
      </w:r>
    </w:p>
    <w:sectPr w:rsidR="006D70A7" w:rsidRPr="006D70A7" w:rsidSect="006D70A7">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30226"/>
    <w:rsid w:val="000007DE"/>
    <w:rsid w:val="004A564C"/>
    <w:rsid w:val="00537E14"/>
    <w:rsid w:val="00630226"/>
    <w:rsid w:val="006D70A7"/>
    <w:rsid w:val="00A459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7ADE"/>
  <w15:docId w15:val="{11AADDD7-1A86-4DF4-92BE-5B0C13EE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297</Words>
  <Characters>1638</Characters>
  <Application>Microsoft Office Word</Application>
  <DocSecurity>0</DocSecurity>
  <Lines>13</Lines>
  <Paragraphs>3</Paragraphs>
  <ScaleCrop>false</ScaleCrop>
  <Company>HP Inc.</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24PES-171</dc:title>
  <dc:creator>informatica</dc:creator>
  <cp:keywords>CreatedByIRIS_Readiris_17.0</cp:keywords>
  <cp:lastModifiedBy>Mauleón, Fernando</cp:lastModifiedBy>
  <cp:revision>6</cp:revision>
  <dcterms:created xsi:type="dcterms:W3CDTF">2024-04-04T06:16:00Z</dcterms:created>
  <dcterms:modified xsi:type="dcterms:W3CDTF">2024-04-05T06:16:00Z</dcterms:modified>
</cp:coreProperties>
</file>