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FAF4" w14:textId="77777777" w:rsidR="00E552F9" w:rsidRDefault="00E552F9" w:rsidP="00E552F9">
      <w:pPr>
        <w:pStyle w:val="Style"/>
        <w:spacing w:before="100" w:beforeAutospacing="1" w:after="200"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E552F9">
        <w:rPr>
          <w:rFonts w:ascii="Calibri" w:hAnsi="Calibri" w:cs="Calibri"/>
          <w:sz w:val="22"/>
          <w:szCs w:val="22"/>
        </w:rPr>
        <w:t>24POR-155</w:t>
      </w:r>
    </w:p>
    <w:p w14:paraId="3F82DED1" w14:textId="3296ACF9" w:rsidR="00E552F9" w:rsidRDefault="00E552F9" w:rsidP="000D2727">
      <w:pPr>
        <w:pStyle w:val="Style"/>
        <w:spacing w:before="100" w:beforeAutospacing="1" w:after="200" w:line="276" w:lineRule="auto"/>
        <w:ind w:left="709" w:right="1400"/>
        <w:jc w:val="both"/>
        <w:rPr>
          <w:rFonts w:ascii="Calibri" w:hAnsi="Calibri" w:cs="Calibri"/>
          <w:sz w:val="22"/>
          <w:szCs w:val="22"/>
        </w:rPr>
      </w:pPr>
      <w:r w:rsidRPr="00E552F9">
        <w:rPr>
          <w:rFonts w:ascii="Calibri" w:eastAsia="Arial" w:hAnsi="Calibri" w:cs="Calibri"/>
          <w:bCs/>
          <w:sz w:val="22"/>
          <w:szCs w:val="22"/>
        </w:rPr>
        <w:t xml:space="preserve">Itxaso Soto Díaz </w:t>
      </w:r>
      <w:r>
        <w:rPr>
          <w:rFonts w:ascii="Calibri" w:eastAsia="Arial" w:hAnsi="Calibri" w:cs="Calibri"/>
          <w:bCs/>
          <w:sz w:val="22"/>
          <w:szCs w:val="22"/>
        </w:rPr>
        <w:t>d</w:t>
      </w:r>
      <w:r w:rsidRPr="00E552F9">
        <w:rPr>
          <w:rFonts w:ascii="Calibri" w:eastAsia="Arial" w:hAnsi="Calibri" w:cs="Calibri"/>
          <w:bCs/>
          <w:sz w:val="22"/>
          <w:szCs w:val="22"/>
        </w:rPr>
        <w:t>e Cerio,</w:t>
      </w:r>
      <w:r w:rsidRPr="00E552F9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0D2727" w:rsidRPr="00E552F9">
        <w:rPr>
          <w:rFonts w:ascii="Calibri" w:eastAsia="Arial" w:hAnsi="Calibri" w:cs="Calibri"/>
          <w:sz w:val="22"/>
          <w:szCs w:val="22"/>
        </w:rPr>
        <w:t xml:space="preserve">parlamentaria foral adscrita al Grupo Parlamentario </w:t>
      </w:r>
      <w:r w:rsidRPr="00E552F9">
        <w:rPr>
          <w:rFonts w:ascii="Calibri" w:eastAsia="Arial" w:hAnsi="Calibri" w:cs="Calibri"/>
          <w:bCs/>
          <w:sz w:val="22"/>
          <w:szCs w:val="22"/>
        </w:rPr>
        <w:t>Geroa Bai,</w:t>
      </w:r>
      <w:r w:rsidRPr="00E552F9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0D2727" w:rsidRPr="00E552F9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formula la siguiente </w:t>
      </w:r>
      <w:r w:rsidRPr="00E552F9">
        <w:rPr>
          <w:rFonts w:ascii="Calibri" w:eastAsia="Arial" w:hAnsi="Calibri" w:cs="Calibri"/>
          <w:bCs/>
          <w:sz w:val="22"/>
          <w:szCs w:val="22"/>
        </w:rPr>
        <w:t>pregunta oral</w:t>
      </w:r>
      <w:r w:rsidRPr="00E552F9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0D2727" w:rsidRPr="00E552F9">
        <w:rPr>
          <w:rFonts w:ascii="Calibri" w:eastAsia="Arial" w:hAnsi="Calibri" w:cs="Calibri"/>
          <w:sz w:val="22"/>
          <w:szCs w:val="22"/>
        </w:rPr>
        <w:t>con el fin de que sea respondida en el</w:t>
      </w:r>
      <w:r w:rsidRPr="00E552F9">
        <w:rPr>
          <w:rFonts w:ascii="Calibri" w:eastAsia="Arial" w:hAnsi="Calibri" w:cs="Calibri"/>
          <w:bCs/>
          <w:sz w:val="22"/>
          <w:szCs w:val="22"/>
        </w:rPr>
        <w:t xml:space="preserve"> Pleno</w:t>
      </w:r>
      <w:r w:rsidRPr="00E552F9">
        <w:rPr>
          <w:rFonts w:ascii="Calibri" w:eastAsia="Arial" w:hAnsi="Calibri" w:cs="Calibri"/>
          <w:b/>
          <w:sz w:val="22"/>
          <w:szCs w:val="22"/>
          <w:u w:val="single"/>
        </w:rPr>
        <w:t xml:space="preserve"> </w:t>
      </w:r>
      <w:r w:rsidR="000D2727" w:rsidRPr="00E552F9">
        <w:rPr>
          <w:rFonts w:ascii="Calibri" w:eastAsia="Arial" w:hAnsi="Calibri" w:cs="Calibri"/>
          <w:sz w:val="22"/>
          <w:szCs w:val="22"/>
        </w:rPr>
        <w:t xml:space="preserve">por la </w:t>
      </w:r>
      <w:r w:rsidR="000D2727" w:rsidRPr="00E552F9">
        <w:rPr>
          <w:rFonts w:ascii="Calibri" w:eastAsia="Arial" w:hAnsi="Calibri" w:cs="Calibri"/>
          <w:bCs/>
          <w:w w:val="108"/>
          <w:sz w:val="22"/>
          <w:szCs w:val="22"/>
        </w:rPr>
        <w:t xml:space="preserve">consejera de Cultura, Deporte </w:t>
      </w:r>
      <w:r w:rsidR="000D2727" w:rsidRPr="00E552F9">
        <w:rPr>
          <w:rFonts w:ascii="Calibri" w:eastAsia="Arial" w:hAnsi="Calibri" w:cs="Calibri"/>
          <w:bCs/>
          <w:sz w:val="22"/>
          <w:szCs w:val="22"/>
        </w:rPr>
        <w:t xml:space="preserve">y </w:t>
      </w:r>
      <w:r w:rsidR="000D2727" w:rsidRPr="00E552F9">
        <w:rPr>
          <w:rFonts w:ascii="Calibri" w:eastAsia="Arial" w:hAnsi="Calibri" w:cs="Calibri"/>
          <w:bCs/>
          <w:w w:val="108"/>
          <w:sz w:val="22"/>
          <w:szCs w:val="22"/>
        </w:rPr>
        <w:t>Turismo del Gobierno de Navarra,</w:t>
      </w:r>
      <w:r w:rsidR="000D2727" w:rsidRPr="00E552F9">
        <w:rPr>
          <w:rFonts w:ascii="Calibri" w:eastAsia="Arial" w:hAnsi="Calibri" w:cs="Calibri"/>
          <w:b/>
          <w:w w:val="108"/>
          <w:sz w:val="22"/>
          <w:szCs w:val="22"/>
        </w:rPr>
        <w:t xml:space="preserve"> </w:t>
      </w:r>
      <w:r w:rsidR="000D2727" w:rsidRPr="00E552F9">
        <w:rPr>
          <w:rFonts w:ascii="Calibri" w:eastAsia="Arial" w:hAnsi="Calibri" w:cs="Calibri"/>
          <w:sz w:val="22"/>
          <w:szCs w:val="22"/>
        </w:rPr>
        <w:t xml:space="preserve">Rebeca Esnaola Bermejo. </w:t>
      </w:r>
    </w:p>
    <w:p w14:paraId="0DAB632E" w14:textId="24813189" w:rsidR="00E552F9" w:rsidRDefault="000D2727" w:rsidP="000D2727">
      <w:pPr>
        <w:pStyle w:val="Style"/>
        <w:spacing w:before="100" w:beforeAutospacing="1" w:after="200" w:line="276" w:lineRule="auto"/>
        <w:ind w:left="709" w:right="140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552F9">
        <w:rPr>
          <w:rFonts w:ascii="Calibri" w:eastAsia="Arial" w:hAnsi="Calibri" w:cs="Calibri"/>
          <w:sz w:val="22"/>
          <w:szCs w:val="22"/>
        </w:rPr>
        <w:t xml:space="preserve">La </w:t>
      </w:r>
      <w:r w:rsidR="004D6AC1">
        <w:rPr>
          <w:rFonts w:ascii="Calibri" w:eastAsia="Arial" w:hAnsi="Calibri" w:cs="Calibri"/>
          <w:sz w:val="22"/>
          <w:szCs w:val="22"/>
        </w:rPr>
        <w:t>L</w:t>
      </w:r>
      <w:r w:rsidRPr="00E552F9">
        <w:rPr>
          <w:rFonts w:ascii="Calibri" w:eastAsia="Arial" w:hAnsi="Calibri" w:cs="Calibri"/>
          <w:sz w:val="22"/>
          <w:szCs w:val="22"/>
        </w:rPr>
        <w:t xml:space="preserve">ey </w:t>
      </w:r>
      <w:r w:rsidR="004D6AC1">
        <w:rPr>
          <w:rFonts w:ascii="Calibri" w:eastAsia="Arial" w:hAnsi="Calibri" w:cs="Calibri"/>
          <w:sz w:val="22"/>
          <w:szCs w:val="22"/>
        </w:rPr>
        <w:t>F</w:t>
      </w:r>
      <w:r w:rsidRPr="00E552F9">
        <w:rPr>
          <w:rFonts w:ascii="Calibri" w:eastAsia="Arial" w:hAnsi="Calibri" w:cs="Calibri"/>
          <w:sz w:val="22"/>
          <w:szCs w:val="22"/>
        </w:rPr>
        <w:t xml:space="preserve">oral reguladora del mecenazgo cultural y de sus incentivos fiscales en la Comunidad Foral de Navarra se aprobó el 16 de mayo de 2014 y surte efecto por primera vez en 2015. Diez años más tarde vemos que hay ciertas áreas de la ley que se han quedado obsoletas y que la norma ha sido mejorada en otras comunidades autónomas. </w:t>
      </w:r>
    </w:p>
    <w:p w14:paraId="1FCD0814" w14:textId="6032AEC6" w:rsidR="00987662" w:rsidRDefault="000D2727" w:rsidP="000D2727">
      <w:pPr>
        <w:pStyle w:val="Style"/>
        <w:spacing w:before="100" w:beforeAutospacing="1" w:after="200" w:line="276" w:lineRule="auto"/>
        <w:ind w:left="709" w:right="1400"/>
        <w:jc w:val="both"/>
        <w:textAlignment w:val="baseline"/>
        <w:rPr>
          <w:rFonts w:ascii="Calibri" w:eastAsia="Arial" w:hAnsi="Calibri" w:cs="Calibri"/>
          <w:b/>
          <w:i/>
          <w:iCs/>
          <w:w w:val="105"/>
          <w:sz w:val="22"/>
          <w:szCs w:val="22"/>
        </w:rPr>
      </w:pPr>
      <w:r w:rsidRPr="00E552F9">
        <w:rPr>
          <w:rFonts w:ascii="Calibri" w:eastAsia="Arial" w:hAnsi="Calibri" w:cs="Calibri"/>
          <w:sz w:val="22"/>
          <w:szCs w:val="22"/>
        </w:rPr>
        <w:t>Por este motivo</w:t>
      </w:r>
      <w:r w:rsidR="000B49B3">
        <w:rPr>
          <w:rFonts w:ascii="Calibri" w:eastAsia="Arial" w:hAnsi="Calibri" w:cs="Calibri"/>
          <w:sz w:val="22"/>
          <w:szCs w:val="22"/>
        </w:rPr>
        <w:t>,</w:t>
      </w:r>
      <w:r w:rsidRPr="00E552F9">
        <w:rPr>
          <w:rFonts w:ascii="Calibri" w:eastAsia="Arial" w:hAnsi="Calibri" w:cs="Calibri"/>
          <w:sz w:val="22"/>
          <w:szCs w:val="22"/>
        </w:rPr>
        <w:t xml:space="preserve"> preguntamos a la </w:t>
      </w:r>
      <w:r w:rsidR="000B49B3">
        <w:rPr>
          <w:rFonts w:ascii="Calibri" w:eastAsia="Arial" w:hAnsi="Calibri" w:cs="Calibri"/>
          <w:sz w:val="22"/>
          <w:szCs w:val="22"/>
        </w:rPr>
        <w:t>C</w:t>
      </w:r>
      <w:r w:rsidRPr="00E552F9">
        <w:rPr>
          <w:rFonts w:ascii="Calibri" w:eastAsia="Arial" w:hAnsi="Calibri" w:cs="Calibri"/>
          <w:sz w:val="22"/>
          <w:szCs w:val="22"/>
        </w:rPr>
        <w:t>onsejera de Cultura, Deporte y Turismo del Gobierno de Navarra</w:t>
      </w:r>
      <w:r w:rsidR="00E552F9" w:rsidRPr="00E552F9">
        <w:rPr>
          <w:rFonts w:ascii="Calibri" w:eastAsia="Arial" w:hAnsi="Calibri" w:cs="Calibri"/>
          <w:sz w:val="22"/>
          <w:szCs w:val="22"/>
        </w:rPr>
        <w:t>,</w:t>
      </w:r>
      <w:r w:rsidRPr="00E552F9">
        <w:rPr>
          <w:rFonts w:ascii="Calibri" w:eastAsia="Arial" w:hAnsi="Calibri" w:cs="Calibri"/>
          <w:sz w:val="22"/>
          <w:szCs w:val="22"/>
        </w:rPr>
        <w:t xml:space="preserve"> ¿</w:t>
      </w:r>
      <w:r w:rsidR="00E552F9" w:rsidRPr="00E552F9">
        <w:rPr>
          <w:rFonts w:ascii="Calibri" w:eastAsia="Arial" w:hAnsi="Calibri" w:cs="Calibri"/>
          <w:w w:val="105"/>
          <w:sz w:val="22"/>
          <w:szCs w:val="22"/>
        </w:rPr>
        <w:t>t</w:t>
      </w:r>
      <w:r w:rsidRPr="00E552F9">
        <w:rPr>
          <w:rFonts w:ascii="Calibri" w:eastAsia="Arial" w:hAnsi="Calibri" w:cs="Calibri"/>
          <w:w w:val="105"/>
          <w:sz w:val="22"/>
          <w:szCs w:val="22"/>
        </w:rPr>
        <w:t xml:space="preserve">iene el departamento intención de revisar y actualizar la Ley Foral de </w:t>
      </w:r>
      <w:r w:rsidR="004D6AC1">
        <w:rPr>
          <w:rFonts w:ascii="Calibri" w:eastAsia="Arial" w:hAnsi="Calibri" w:cs="Calibri"/>
          <w:w w:val="105"/>
          <w:sz w:val="22"/>
          <w:szCs w:val="22"/>
        </w:rPr>
        <w:t>m</w:t>
      </w:r>
      <w:r w:rsidRPr="00E552F9">
        <w:rPr>
          <w:rFonts w:ascii="Calibri" w:eastAsia="Arial" w:hAnsi="Calibri" w:cs="Calibri"/>
          <w:w w:val="105"/>
          <w:sz w:val="22"/>
          <w:szCs w:val="22"/>
        </w:rPr>
        <w:t xml:space="preserve">ecenazgo </w:t>
      </w:r>
      <w:r w:rsidR="004D6AC1">
        <w:rPr>
          <w:rFonts w:ascii="Calibri" w:eastAsia="Arial" w:hAnsi="Calibri" w:cs="Calibri"/>
          <w:w w:val="105"/>
          <w:sz w:val="22"/>
          <w:szCs w:val="22"/>
        </w:rPr>
        <w:t>c</w:t>
      </w:r>
      <w:r w:rsidRPr="00E552F9">
        <w:rPr>
          <w:rFonts w:ascii="Calibri" w:eastAsia="Arial" w:hAnsi="Calibri" w:cs="Calibri"/>
          <w:w w:val="105"/>
          <w:sz w:val="22"/>
          <w:szCs w:val="22"/>
        </w:rPr>
        <w:t>ultural?</w:t>
      </w:r>
    </w:p>
    <w:p w14:paraId="2A173054" w14:textId="425F8341" w:rsidR="00E552F9" w:rsidRDefault="00E552F9" w:rsidP="00E552F9">
      <w:pPr>
        <w:pStyle w:val="Style"/>
        <w:spacing w:before="100" w:beforeAutospacing="1" w:after="200" w:line="276" w:lineRule="auto"/>
        <w:ind w:left="708" w:right="1402"/>
        <w:jc w:val="both"/>
        <w:textAlignment w:val="baseline"/>
        <w:rPr>
          <w:rFonts w:ascii="Calibri" w:eastAsia="Arial" w:hAnsi="Calibri" w:cs="Calibri"/>
          <w:bCs/>
          <w:w w:val="105"/>
          <w:sz w:val="22"/>
          <w:szCs w:val="22"/>
        </w:rPr>
      </w:pPr>
      <w:r>
        <w:rPr>
          <w:rFonts w:ascii="Calibri" w:eastAsia="Arial" w:hAnsi="Calibri" w:cs="Calibri"/>
          <w:bCs/>
          <w:w w:val="105"/>
          <w:sz w:val="22"/>
          <w:szCs w:val="22"/>
        </w:rPr>
        <w:t>Pamplona, 17 de abril de 2024</w:t>
      </w:r>
    </w:p>
    <w:p w14:paraId="27DCC78F" w14:textId="46976A76" w:rsidR="00E552F9" w:rsidRPr="00E552F9" w:rsidRDefault="00E552F9" w:rsidP="00E552F9">
      <w:pPr>
        <w:pStyle w:val="Style"/>
        <w:spacing w:before="100" w:beforeAutospacing="1" w:after="200" w:line="276" w:lineRule="auto"/>
        <w:ind w:left="708" w:right="1402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w w:val="105"/>
          <w:sz w:val="22"/>
          <w:szCs w:val="22"/>
        </w:rPr>
        <w:t xml:space="preserve">La Parlamentaria Foral: </w:t>
      </w:r>
      <w:r w:rsidRPr="00E552F9">
        <w:rPr>
          <w:rFonts w:ascii="Calibri" w:eastAsia="Arial" w:hAnsi="Calibri" w:cs="Calibri"/>
          <w:bCs/>
          <w:sz w:val="22"/>
          <w:szCs w:val="22"/>
        </w:rPr>
        <w:t xml:space="preserve">Itxaso Soto Díaz </w:t>
      </w:r>
      <w:r w:rsidR="00631739">
        <w:rPr>
          <w:rFonts w:ascii="Calibri" w:eastAsia="Arial" w:hAnsi="Calibri" w:cs="Calibri"/>
          <w:bCs/>
          <w:sz w:val="22"/>
          <w:szCs w:val="22"/>
        </w:rPr>
        <w:t>d</w:t>
      </w:r>
      <w:r w:rsidRPr="00E552F9">
        <w:rPr>
          <w:rFonts w:ascii="Calibri" w:eastAsia="Arial" w:hAnsi="Calibri" w:cs="Calibri"/>
          <w:bCs/>
          <w:sz w:val="22"/>
          <w:szCs w:val="22"/>
        </w:rPr>
        <w:t>e Cerio</w:t>
      </w:r>
    </w:p>
    <w:sectPr w:rsidR="00E552F9" w:rsidRPr="00E552F9" w:rsidSect="00E552F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662"/>
    <w:rsid w:val="000B49B3"/>
    <w:rsid w:val="000D2727"/>
    <w:rsid w:val="004D6AC1"/>
    <w:rsid w:val="0061154E"/>
    <w:rsid w:val="00631739"/>
    <w:rsid w:val="00987662"/>
    <w:rsid w:val="00E5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9046"/>
  <w15:docId w15:val="{9DA8BF58-21F5-4DF4-9AE7-E332DEB2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797</Characters>
  <Application>Microsoft Office Word</Application>
  <DocSecurity>0</DocSecurity>
  <Lines>6</Lines>
  <Paragraphs>1</Paragraphs>
  <ScaleCrop>false</ScaleCrop>
  <Company>HP Inc.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24POR-155</dc:title>
  <dc:creator>informatica</dc:creator>
  <cp:keywords>CreatedByIRIS_Readiris_17.0</cp:keywords>
  <cp:lastModifiedBy>Mauleón, Fernando</cp:lastModifiedBy>
  <cp:revision>7</cp:revision>
  <dcterms:created xsi:type="dcterms:W3CDTF">2024-04-18T06:23:00Z</dcterms:created>
  <dcterms:modified xsi:type="dcterms:W3CDTF">2024-04-19T06:36:00Z</dcterms:modified>
</cp:coreProperties>
</file>