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6A094F" w14:textId="77777777" w:rsidR="00645213" w:rsidRDefault="00645213" w:rsidP="00645213">
      <w:pPr>
        <w:pStyle w:val="Style"/>
        <w:spacing w:before="100" w:beforeAutospacing="1" w:after="200" w:line="276" w:lineRule="auto"/>
        <w:ind w:rightChars="567" w:right="1247" w:firstLine="708"/>
        <w:jc w:val="both"/>
        <w:textAlignment w:val="baseline"/>
        <w:rPr>
          <w:sz w:val="22"/>
          <w:szCs w:val="22"/>
          <w:rFonts w:ascii="Calibri" w:hAnsi="Calibri" w:cs="Calibri"/>
        </w:rPr>
      </w:pPr>
      <w:r>
        <w:rPr>
          <w:sz w:val="22"/>
          <w:rFonts w:ascii="Calibri" w:hAnsi="Calibri"/>
        </w:rPr>
        <w:t xml:space="preserve">24PES-216</w:t>
      </w:r>
    </w:p>
    <w:p w14:paraId="58B8486D" w14:textId="77777777" w:rsidR="00645213" w:rsidRDefault="00E75C22" w:rsidP="00645213">
      <w:pPr>
        <w:pStyle w:val="Style"/>
        <w:spacing w:before="100" w:beforeAutospacing="1" w:after="200" w:line="276" w:lineRule="auto"/>
        <w:ind w:left="708" w:rightChars="567" w:right="1247"/>
        <w:jc w:val="both"/>
        <w:textAlignment w:val="baseline"/>
        <w:rPr>
          <w:sz w:val="22"/>
          <w:szCs w:val="22"/>
          <w:rFonts w:ascii="Calibri" w:hAnsi="Calibri" w:cs="Calibri"/>
        </w:rPr>
      </w:pPr>
      <w:r>
        <w:rPr>
          <w:sz w:val="22"/>
          <w:rFonts w:ascii="Calibri" w:hAnsi="Calibri"/>
        </w:rPr>
        <w:t xml:space="preserve">Nafarroako Gorteetako kide eta Unión del Pueblo Navarro (UPN) talde parlamentarioari atxikitako Félix Zapatero Soria jaunak, Legebiltzarreko Erregelamenduan ezartzen denaren babesean, honako galdera hau aurkezten du, Nafarroako Gobernuak idatziz erantzun dezan:</w:t>
      </w:r>
      <w:r>
        <w:rPr>
          <w:sz w:val="22"/>
          <w:rFonts w:ascii="Calibri" w:hAnsi="Calibri"/>
        </w:rPr>
        <w:t xml:space="preserve"> </w:t>
      </w:r>
    </w:p>
    <w:p w14:paraId="2A25273B" w14:textId="5F5C9B7E" w:rsidR="00645213" w:rsidRDefault="00E75C22" w:rsidP="00645213">
      <w:pPr>
        <w:pStyle w:val="Style"/>
        <w:spacing w:before="100" w:beforeAutospacing="1" w:after="200" w:line="276" w:lineRule="auto"/>
        <w:ind w:left="708" w:rightChars="567" w:right="1247"/>
        <w:jc w:val="both"/>
        <w:textAlignment w:val="baseline"/>
        <w:rPr>
          <w:sz w:val="22"/>
          <w:szCs w:val="22"/>
          <w:rFonts w:ascii="Calibri" w:hAnsi="Calibri" w:cs="Calibri"/>
        </w:rPr>
      </w:pPr>
      <w:r>
        <w:rPr>
          <w:sz w:val="22"/>
          <w:rFonts w:ascii="Calibri" w:hAnsi="Calibri"/>
        </w:rPr>
        <w:t xml:space="preserve">NEKP Basoaren proiektuan lurzoru publiko eta pribatuetarako proiektuak sartzen al dira?</w:t>
      </w:r>
      <w:r>
        <w:rPr>
          <w:sz w:val="22"/>
          <w:rFonts w:ascii="Calibri" w:hAnsi="Calibri"/>
        </w:rPr>
        <w:t xml:space="preserve"> </w:t>
      </w:r>
    </w:p>
    <w:p w14:paraId="400B8D38" w14:textId="3AE2CED2" w:rsidR="00645213" w:rsidRDefault="00E75C22" w:rsidP="00645213">
      <w:pPr>
        <w:pStyle w:val="Style"/>
        <w:spacing w:before="100" w:beforeAutospacing="1" w:after="200" w:line="276" w:lineRule="auto"/>
        <w:ind w:left="708" w:rightChars="567" w:right="1247"/>
        <w:jc w:val="both"/>
        <w:textAlignment w:val="baseline"/>
        <w:rPr>
          <w:sz w:val="22"/>
          <w:szCs w:val="22"/>
          <w:rFonts w:ascii="Calibri" w:hAnsi="Calibri" w:cs="Calibri"/>
        </w:rPr>
      </w:pPr>
      <w:r>
        <w:rPr>
          <w:sz w:val="22"/>
          <w:rFonts w:ascii="Calibri" w:hAnsi="Calibri"/>
        </w:rPr>
        <w:t xml:space="preserve">Bateragarriak al dira NEKP Basoaren proiektua eta toki-entitateek beste sustatzaile pribatu batzuekin jada dauzkaten beste proiektu batzuk?</w:t>
      </w:r>
      <w:r>
        <w:rPr>
          <w:sz w:val="22"/>
          <w:rFonts w:ascii="Calibri" w:hAnsi="Calibri"/>
        </w:rPr>
        <w:t xml:space="preserve"> </w:t>
      </w:r>
    </w:p>
    <w:p w14:paraId="1DE4C3D5" w14:textId="013C3486" w:rsidR="00645213" w:rsidRDefault="00E75C22" w:rsidP="00645213">
      <w:pPr>
        <w:pStyle w:val="Style"/>
        <w:spacing w:before="100" w:beforeAutospacing="1" w:after="200" w:line="276" w:lineRule="auto"/>
        <w:ind w:rightChars="567" w:right="1247" w:firstLine="708"/>
        <w:jc w:val="both"/>
        <w:textAlignment w:val="baseline"/>
        <w:rPr>
          <w:sz w:val="22"/>
          <w:szCs w:val="22"/>
          <w:rFonts w:ascii="Calibri" w:eastAsia="Arial" w:hAnsi="Calibri" w:cs="Calibri"/>
        </w:rPr>
      </w:pPr>
      <w:r>
        <w:rPr>
          <w:sz w:val="22"/>
          <w:rFonts w:ascii="Calibri" w:hAnsi="Calibri"/>
        </w:rPr>
        <w:t xml:space="preserve">Iruñean, 2024ko apirilaren 29an</w:t>
      </w:r>
    </w:p>
    <w:p w14:paraId="0CC2B772" w14:textId="2504380E" w:rsidR="00645213" w:rsidRPr="00645213" w:rsidRDefault="00645213" w:rsidP="00645213">
      <w:pPr>
        <w:pStyle w:val="Style"/>
        <w:spacing w:before="100" w:beforeAutospacing="1" w:after="200" w:line="276" w:lineRule="auto"/>
        <w:ind w:rightChars="567" w:right="1247" w:firstLine="708"/>
        <w:jc w:val="both"/>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Félix Zapatero Soria</w:t>
      </w:r>
      <w:r>
        <w:rPr>
          <w:sz w:val="22"/>
          <w:rFonts w:ascii="Calibri" w:hAnsi="Calibri"/>
        </w:rPr>
        <w:t xml:space="preserve"> </w:t>
      </w:r>
    </w:p>
    <w:sectPr w:rsidR="00645213" w:rsidRPr="00645213" w:rsidSect="00645213">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E0F3D"/>
    <w:rsid w:val="000E0F3D"/>
    <w:rsid w:val="00645213"/>
    <w:rsid w:val="007C7A09"/>
    <w:rsid w:val="00E75C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C2AB7"/>
  <w15:docId w15:val="{EA3F1FB8-66C7-485C-A094-3134E0928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83</Words>
  <Characters>462</Characters>
  <Application>Microsoft Office Word</Application>
  <DocSecurity>0</DocSecurity>
  <Lines>3</Lines>
  <Paragraphs>1</Paragraphs>
  <ScaleCrop>false</ScaleCrop>
  <Company>HP Inc.</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24PES-216</dc:title>
  <dc:creator>informatica</dc:creator>
  <cp:keywords>CreatedByIRIS_Readiris_17.0</cp:keywords>
  <cp:lastModifiedBy>Mauleón, Fernando</cp:lastModifiedBy>
  <cp:revision>4</cp:revision>
  <dcterms:created xsi:type="dcterms:W3CDTF">2024-05-02T06:33:00Z</dcterms:created>
  <dcterms:modified xsi:type="dcterms:W3CDTF">2024-05-03T05:38:00Z</dcterms:modified>
</cp:coreProperties>
</file>