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4E599" w14:textId="77777777" w:rsidR="00FE294F" w:rsidRDefault="00FE294F">
      <w:pPr>
        <w:pStyle w:val="Style"/>
        <w:spacing w:line="192" w:lineRule="exact"/>
        <w:textAlignment w:val="baseline"/>
        <w:rPr>
          <w:rFonts w:ascii="Calibri" w:eastAsia="Arial" w:hAnsi="Calibri" w:cs="Calibri"/>
          <w:sz w:val="22"/>
          <w:szCs w:val="22"/>
        </w:rPr>
      </w:pPr>
    </w:p>
    <w:p w14:paraId="411BB9D4" w14:textId="35979D93" w:rsidR="00581A55" w:rsidRDefault="00FE294F" w:rsidP="00FE294F">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24POR-201</w:t>
      </w:r>
    </w:p>
    <w:p w14:paraId="28456789" w14:textId="77777777" w:rsidR="00FE294F" w:rsidRDefault="00FE294F" w:rsidP="00FE294F">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Geroa Bai talde parlamentarioari atxikitako foru parlamentari Mikel Asiain Torresek, Legebiltzarreko Erregelamenduan xedatutakoaren babesean, honako galdera hau aurkezten du, Nafarroako Gobernuko Memoria eta Bizikidetzako, Kanpo Ekintzako eta Euskarako kontseilari Ana Ollo Hualde andreak Osoko Bilkuran ahoz erantzun dezan:</w:t>
      </w:r>
      <w:r>
        <w:rPr>
          <w:sz w:val="22"/>
          <w:b/>
          <w:rFonts w:ascii="Calibri" w:hAnsi="Calibri"/>
        </w:rPr>
        <w:t xml:space="preserve"> </w:t>
      </w:r>
    </w:p>
    <w:p w14:paraId="1FC55F6C" w14:textId="148E0AEA" w:rsidR="00FE294F" w:rsidRPr="00FE294F" w:rsidRDefault="00FE294F" w:rsidP="00FE294F">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Orain dela gutxi jakin zen –zehazki, maiatzaren 15ean– Valentziako Erkidegoak ez duela aurrerantzean euskara modu presentzialeran irakatsiko bere hizkuntza eskoletan.</w:t>
      </w:r>
      <w:r>
        <w:rPr>
          <w:sz w:val="22"/>
          <w:rFonts w:ascii="Calibri" w:hAnsi="Calibri"/>
        </w:rPr>
        <w:t xml:space="preserve"> </w:t>
      </w:r>
      <w:r>
        <w:rPr>
          <w:sz w:val="22"/>
          <w:rFonts w:ascii="Calibri" w:hAnsi="Calibri"/>
        </w:rPr>
        <w:t xml:space="preserve">Hori dela eta, hauxe galdetu nahi diogu Memoria eta Bizikidetzako, Kanpo Ekintzako eta Euskarako kontseilari Ana Ollori:</w:t>
      </w:r>
      <w:r>
        <w:rPr>
          <w:sz w:val="22"/>
          <w:rFonts w:ascii="Calibri" w:hAnsi="Calibri"/>
        </w:rPr>
        <w:t xml:space="preserve"> </w:t>
      </w:r>
    </w:p>
    <w:p w14:paraId="4BCDA070" w14:textId="77777777" w:rsidR="00FE294F" w:rsidRPr="00FE294F" w:rsidRDefault="00FE294F" w:rsidP="00FE294F">
      <w:pPr>
        <w:pStyle w:val="Style"/>
        <w:spacing w:before="100" w:beforeAutospacing="1" w:after="200" w:line="276" w:lineRule="auto"/>
        <w:ind w:rightChars="567" w:right="1247" w:firstLine="708"/>
        <w:textAlignment w:val="baseline"/>
        <w:rPr>
          <w:bCs/>
          <w:sz w:val="22"/>
          <w:szCs w:val="22"/>
          <w:rFonts w:ascii="Calibri" w:hAnsi="Calibri" w:cs="Calibri"/>
        </w:rPr>
      </w:pPr>
      <w:r>
        <w:rPr>
          <w:sz w:val="22"/>
          <w:rFonts w:ascii="Calibri" w:hAnsi="Calibri"/>
        </w:rPr>
        <w:t xml:space="preserve">Zer balorazio egiten duzu Valentziako Erkidegoak hartutako neurria dela-eta?</w:t>
      </w:r>
      <w:r>
        <w:rPr>
          <w:sz w:val="22"/>
          <w:rFonts w:ascii="Calibri" w:hAnsi="Calibri"/>
        </w:rPr>
        <w:t xml:space="preserve"> </w:t>
      </w:r>
    </w:p>
    <w:p w14:paraId="231E063C" w14:textId="77777777" w:rsidR="00FE294F" w:rsidRDefault="00FE294F" w:rsidP="00FE294F">
      <w:pPr>
        <w:pStyle w:val="Style"/>
        <w:spacing w:before="100" w:beforeAutospacing="1" w:after="200" w:line="276" w:lineRule="auto"/>
        <w:ind w:rightChars="567" w:right="1247" w:firstLine="708"/>
        <w:textAlignment w:val="baseline"/>
        <w:rPr>
          <w:w w:val="106"/>
          <w:sz w:val="22"/>
          <w:szCs w:val="22"/>
          <w:rFonts w:ascii="Calibri" w:eastAsia="Arial" w:hAnsi="Calibri" w:cs="Calibri"/>
        </w:rPr>
      </w:pPr>
      <w:r>
        <w:rPr>
          <w:sz w:val="22"/>
          <w:rFonts w:ascii="Calibri" w:hAnsi="Calibri"/>
        </w:rPr>
        <w:t xml:space="preserve">Iruñean, 2024ko maiatzaren 16an</w:t>
      </w:r>
    </w:p>
    <w:p w14:paraId="1E564A07" w14:textId="1429BEF2" w:rsidR="00581A55" w:rsidRPr="00FE294F" w:rsidRDefault="00FE294F" w:rsidP="00FE294F">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Asiain Torres</w:t>
      </w:r>
      <w:r>
        <w:rPr>
          <w:sz w:val="22"/>
          <w:b/>
          <w:rFonts w:ascii="Calibri" w:hAnsi="Calibri"/>
        </w:rPr>
        <w:t xml:space="preserve"> </w:t>
      </w:r>
    </w:p>
    <w:sectPr w:rsidR="00581A55" w:rsidRPr="00FE294F" w:rsidSect="00FE294F">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81A55"/>
    <w:rsid w:val="00581A55"/>
    <w:rsid w:val="00EA5AF3"/>
    <w:rsid w:val="00FE29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69C7"/>
  <w15:docId w15:val="{D82BEF30-1280-494C-AD0E-94F7160A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673</Characters>
  <Application>Microsoft Office Word</Application>
  <DocSecurity>0</DocSecurity>
  <Lines>5</Lines>
  <Paragraphs>1</Paragraphs>
  <ScaleCrop>false</ScaleCrop>
  <Company>HP Inc.</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24POR-201</dc:title>
  <dc:creator>informatica</dc:creator>
  <cp:keywords>CreatedByIRIS_Readiris_17.0</cp:keywords>
  <cp:lastModifiedBy>Mauleón, Fernando</cp:lastModifiedBy>
  <cp:revision>2</cp:revision>
  <dcterms:created xsi:type="dcterms:W3CDTF">2024-05-16T12:25:00Z</dcterms:created>
  <dcterms:modified xsi:type="dcterms:W3CDTF">2024-05-16T12:29:00Z</dcterms:modified>
</cp:coreProperties>
</file>