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C6B16" w14:textId="77777777" w:rsidR="00C765BF" w:rsidRDefault="00C765BF" w:rsidP="00F9110E">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24PES-252</w:t>
      </w:r>
    </w:p>
    <w:p w14:paraId="284A8194" w14:textId="52B1A5A4" w:rsidR="000F0A6B" w:rsidRPr="00C765BF" w:rsidRDefault="00734D98" w:rsidP="00F9110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4D59E1C2" w14:textId="030382B8" w:rsidR="000F0A6B" w:rsidRPr="00C765BF" w:rsidRDefault="00734D98" w:rsidP="00F9110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2024ko apirilaren 8an erregistratu nuen 11-24/PEI-00355 informazio-eskarian honako hau eskatu nuen:</w:t>
      </w:r>
      <w:r>
        <w:rPr>
          <w:sz w:val="22"/>
          <w:rFonts w:ascii="Calibri" w:hAnsi="Calibri"/>
        </w:rPr>
        <w:t xml:space="preserve"> </w:t>
      </w:r>
      <w:r>
        <w:rPr>
          <w:sz w:val="22"/>
          <w:rFonts w:ascii="Calibri" w:hAnsi="Calibri"/>
        </w:rPr>
        <w:t xml:space="preserve">“Kalamua Ikertzeko Nafarroako Elkartea. Funtzionamendu-gastuak" partida ekonomikoan (200.000 €) 2023an egindako ekintza guztiak, xehakaturik.</w:t>
      </w:r>
      <w:r>
        <w:rPr>
          <w:sz w:val="22"/>
          <w:rFonts w:ascii="Calibri" w:hAnsi="Calibri"/>
        </w:rPr>
        <w:t xml:space="preserve"> </w:t>
      </w:r>
    </w:p>
    <w:p w14:paraId="2454C1BE" w14:textId="221CAD33" w:rsidR="00734D98" w:rsidRDefault="00734D98" w:rsidP="00F9110E">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Gobernuak eman zidan erantzunean, ondotik heldu den taula ageri zen, partida ekonomikoa xehakatzeko:</w:t>
      </w:r>
      <w:r>
        <w:rPr>
          <w:sz w:val="22"/>
          <w:rFonts w:ascii="Calibri" w:hAnsi="Calibri"/>
        </w:rPr>
        <w:t xml:space="preserve"> </w:t>
      </w:r>
    </w:p>
    <w:p w14:paraId="63EB4CDC" w14:textId="66B1411F" w:rsidR="000F0A6B" w:rsidRPr="00C765BF" w:rsidRDefault="00734D98" w:rsidP="00C765BF">
      <w:pPr>
        <w:pStyle w:val="Style"/>
        <w:spacing w:before="100" w:beforeAutospacing="1" w:after="200" w:line="276" w:lineRule="auto"/>
        <w:ind w:leftChars="567" w:left="1247" w:rightChars="567" w:right="1247"/>
        <w:rPr>
          <w:sz w:val="22"/>
          <w:szCs w:val="22"/>
          <w:rFonts w:ascii="Calibri" w:hAnsi="Calibri" w:cs="Calibri"/>
        </w:rPr>
      </w:pPr>
      <w:r>
        <w:drawing>
          <wp:inline distT="0" distB="0" distL="0" distR="0" wp14:anchorId="391C23E5" wp14:editId="33A6D3EB">
            <wp:extent cx="3985846" cy="2996563"/>
            <wp:effectExtent l="0" t="0" r="0" b="0"/>
            <wp:docPr id="83" name="Picture 83"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83" name="Picture 83" descr="Tabla&#10;&#10;Descripción generada automáticamente"/>
                    <pic:cNvPicPr/>
                  </pic:nvPicPr>
                  <pic:blipFill>
                    <a:blip r:embed="rId4"/>
                    <a:stretch>
                      <a:fillRect/>
                    </a:stretch>
                  </pic:blipFill>
                  <pic:spPr>
                    <a:xfrm>
                      <a:off x="0" y="0"/>
                      <a:ext cx="3985846" cy="2996563"/>
                    </a:xfrm>
                    <a:prstGeom prst="rect">
                      <a:avLst/>
                    </a:prstGeom>
                  </pic:spPr>
                </pic:pic>
              </a:graphicData>
            </a:graphic>
          </wp:inline>
        </w:drawing>
      </w:r>
    </w:p>
    <w:p w14:paraId="54F08BF5" w14:textId="7C45B1FE" w:rsidR="000F0A6B" w:rsidRPr="00C765BF" w:rsidRDefault="00734D98" w:rsidP="00F9110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SAPen partida ekonomikoak 2023an izan duen betetze mailari buruzko kontsulta egitean, sistemak dio aurrekontuan jasotakoaren % 100 bete zela; hau da, 200.000 €.</w:t>
      </w:r>
      <w:r>
        <w:rPr>
          <w:sz w:val="22"/>
          <w:rFonts w:ascii="Calibri" w:hAnsi="Calibri"/>
        </w:rPr>
        <w:t xml:space="preserve"> </w:t>
      </w:r>
    </w:p>
    <w:p w14:paraId="0710898F" w14:textId="2079DF75" w:rsidR="00987301" w:rsidRDefault="00734D98" w:rsidP="00F9110E">
      <w:pPr>
        <w:pStyle w:val="Style"/>
        <w:spacing w:before="100" w:beforeAutospacing="1" w:after="200" w:line="276" w:lineRule="auto"/>
        <w:ind w:rightChars="567" w:right="1247" w:firstLine="708"/>
        <w:jc w:val="both"/>
        <w:textAlignment w:val="baseline"/>
        <w:rPr>
          <w:sz w:val="22"/>
          <w:szCs w:val="22"/>
          <w:rFonts w:ascii="Calibri" w:eastAsia="Arial"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Emandako taulan zergatik ez da jaso 200.000 € horien xekakapen osoa?</w:t>
      </w:r>
    </w:p>
    <w:p w14:paraId="574207B3" w14:textId="7E7E614B" w:rsidR="000F0A6B" w:rsidRPr="00C765BF" w:rsidRDefault="00734D98" w:rsidP="00F9110E">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Zein da 2023an betetako 200.000 € horien xehakapen zuzena?</w:t>
      </w:r>
      <w:r>
        <w:rPr>
          <w:sz w:val="22"/>
          <w:rFonts w:ascii="Calibri" w:hAnsi="Calibri"/>
        </w:rPr>
        <w:t xml:space="preserve"> </w:t>
      </w:r>
    </w:p>
    <w:p w14:paraId="1B2E50D2" w14:textId="516779A0" w:rsidR="000F0A6B" w:rsidRPr="00C765BF" w:rsidRDefault="00734D98" w:rsidP="00F9110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Zenbat ikertzaile kontratatu ziren?</w:t>
      </w:r>
      <w:r>
        <w:rPr>
          <w:sz w:val="22"/>
          <w:rFonts w:ascii="Calibri" w:hAnsi="Calibri"/>
        </w:rPr>
        <w:t xml:space="preserve"> </w:t>
      </w:r>
      <w:r>
        <w:rPr>
          <w:sz w:val="22"/>
          <w:rFonts w:ascii="Calibri" w:hAnsi="Calibri"/>
        </w:rPr>
        <w:t xml:space="preserve">Ikertzaileek non egin dute beren lana?</w:t>
      </w:r>
      <w:r>
        <w:rPr>
          <w:sz w:val="22"/>
          <w:rFonts w:ascii="Calibri" w:hAnsi="Calibri"/>
        </w:rPr>
        <w:t xml:space="preserve"> </w:t>
      </w:r>
    </w:p>
    <w:p w14:paraId="5ADF4641" w14:textId="09B1C0E0" w:rsidR="000F0A6B" w:rsidRPr="00C765BF" w:rsidRDefault="00734D98" w:rsidP="00F9110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Ikertzaile horiei ikerketa honetarako soilik egin al zaie kontratua? </w:t>
      </w:r>
      <w:r>
        <w:rPr>
          <w:sz w:val="22"/>
          <w:rFonts w:ascii="Calibri" w:hAnsi="Calibri"/>
        </w:rPr>
        <w:t xml:space="preserve"> </w:t>
      </w:r>
      <w:r>
        <w:rPr>
          <w:sz w:val="22"/>
          <w:rFonts w:ascii="Calibri" w:hAnsi="Calibri"/>
        </w:rPr>
        <w:t xml:space="preserve">Zein da horien kontratuen iraupena?</w:t>
      </w:r>
      <w:r>
        <w:rPr>
          <w:sz w:val="22"/>
          <w:rFonts w:ascii="Calibri" w:hAnsi="Calibri"/>
        </w:rPr>
        <w:t xml:space="preserve"> </w:t>
      </w:r>
    </w:p>
    <w:p w14:paraId="42970DC5" w14:textId="4E6B591F" w:rsidR="000F0A6B" w:rsidRPr="00C765BF" w:rsidRDefault="00734D98" w:rsidP="00F9110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5.</w:t>
      </w:r>
      <w:r>
        <w:rPr>
          <w:sz w:val="22"/>
          <w:rFonts w:ascii="Calibri" w:hAnsi="Calibri"/>
        </w:rPr>
        <w:t xml:space="preserve"> </w:t>
      </w:r>
      <w:r>
        <w:rPr>
          <w:sz w:val="22"/>
          <w:rFonts w:ascii="Calibri" w:hAnsi="Calibri"/>
        </w:rPr>
        <w:t xml:space="preserve">Zertan datza aurrekontuak jasotzen duen “Borda Blanca finkaren segurtasun-sistema”?</w:t>
      </w:r>
      <w:r>
        <w:rPr>
          <w:sz w:val="22"/>
          <w:rFonts w:ascii="Calibri" w:hAnsi="Calibri"/>
        </w:rPr>
        <w:t xml:space="preserve"> </w:t>
      </w:r>
    </w:p>
    <w:p w14:paraId="7D48EF55" w14:textId="1C5C0E95" w:rsidR="00C765BF" w:rsidRDefault="00676DA1" w:rsidP="00F9110E">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6.</w:t>
      </w:r>
      <w:r>
        <w:rPr>
          <w:sz w:val="22"/>
          <w:rFonts w:ascii="Calibri" w:hAnsi="Calibri"/>
        </w:rPr>
        <w:t xml:space="preserve"> </w:t>
      </w:r>
      <w:r>
        <w:rPr>
          <w:sz w:val="22"/>
          <w:rFonts w:ascii="Calibri" w:hAnsi="Calibri"/>
        </w:rPr>
        <w:t xml:space="preserve">Partidak 150.000 € dauka 2024rako.</w:t>
      </w:r>
      <w:r>
        <w:rPr>
          <w:sz w:val="22"/>
          <w:rFonts w:ascii="Calibri" w:hAnsi="Calibri"/>
        </w:rPr>
        <w:t xml:space="preserve"> </w:t>
      </w:r>
      <w:r>
        <w:rPr>
          <w:sz w:val="22"/>
          <w:rFonts w:ascii="Calibri" w:hAnsi="Calibri"/>
        </w:rPr>
        <w:t xml:space="preserve">Nafarroako Gobernuak zer xehakapen-aurreikuspen darabil partida horretarako?</w:t>
      </w:r>
      <w:r>
        <w:rPr>
          <w:sz w:val="22"/>
          <w:rFonts w:ascii="Calibri" w:hAnsi="Calibri"/>
        </w:rPr>
        <w:t xml:space="preserve"> </w:t>
      </w:r>
    </w:p>
    <w:p w14:paraId="4A5FA7B5" w14:textId="11EC0396" w:rsidR="00C765BF" w:rsidRDefault="00734D98" w:rsidP="00F9110E">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Iruñean, 2024ko maiatzaren 15ean</w:t>
      </w:r>
      <w:r>
        <w:rPr>
          <w:sz w:val="22"/>
          <w:rFonts w:ascii="Calibri" w:hAnsi="Calibri"/>
        </w:rPr>
        <w:t xml:space="preserve"> </w:t>
      </w:r>
    </w:p>
    <w:p w14:paraId="785C3428" w14:textId="7D659492" w:rsidR="000F0A6B" w:rsidRPr="00C765BF" w:rsidRDefault="00987301" w:rsidP="00F9110E">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0F0A6B" w:rsidRPr="00C765BF" w:rsidSect="00C765B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0A6B"/>
    <w:rsid w:val="000F0A6B"/>
    <w:rsid w:val="00546EF8"/>
    <w:rsid w:val="00676DA1"/>
    <w:rsid w:val="00734D98"/>
    <w:rsid w:val="00987301"/>
    <w:rsid w:val="00AD0737"/>
    <w:rsid w:val="00C765BF"/>
    <w:rsid w:val="00C905F3"/>
    <w:rsid w:val="00F91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7E93"/>
  <w15:docId w15:val="{20314C39-DD23-4C21-9084-DC496CA0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1279</Characters>
  <Application>Microsoft Office Word</Application>
  <DocSecurity>0</DocSecurity>
  <Lines>10</Lines>
  <Paragraphs>3</Paragraphs>
  <ScaleCrop>false</ScaleCrop>
  <Company>HP Inc.</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24PES-252</dc:title>
  <dc:creator>informatica</dc:creator>
  <cp:keywords>CreatedByIRIS_Readiris_17.0</cp:keywords>
  <cp:lastModifiedBy>Mauleón, Fernando</cp:lastModifiedBy>
  <cp:revision>7</cp:revision>
  <dcterms:created xsi:type="dcterms:W3CDTF">2024-05-16T06:18:00Z</dcterms:created>
  <dcterms:modified xsi:type="dcterms:W3CDTF">2024-05-16T06:41:00Z</dcterms:modified>
</cp:coreProperties>
</file>