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E060" w14:textId="77777777" w:rsidR="00F238AF" w:rsidRDefault="00F238AF" w:rsidP="00F238A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F238AF">
        <w:rPr>
          <w:rFonts w:ascii="Calibri" w:eastAsia="Arial" w:hAnsi="Calibri" w:cs="Calibri"/>
          <w:sz w:val="22"/>
          <w:szCs w:val="22"/>
        </w:rPr>
        <w:t>24PES-282</w:t>
      </w:r>
    </w:p>
    <w:p w14:paraId="5EEB983F" w14:textId="77777777" w:rsidR="00F238AF" w:rsidRDefault="0046565C" w:rsidP="00F238AF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238AF">
        <w:rPr>
          <w:rFonts w:ascii="Calibri" w:eastAsia="Arial" w:hAnsi="Calibri" w:cs="Calibri"/>
          <w:sz w:val="22"/>
          <w:szCs w:val="22"/>
        </w:rPr>
        <w:t xml:space="preserve">Doña Ana Elizalde Urmeneta, miembro de las Cortes de Navarra, adscrita al Grupo Parlamentario Unión del </w:t>
      </w:r>
      <w:r w:rsidRPr="00F238AF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 siguiente pregunta escrita al Gobierno de Navarra: </w:t>
      </w:r>
    </w:p>
    <w:p w14:paraId="23721D13" w14:textId="77777777" w:rsidR="00F238AF" w:rsidRDefault="0046565C" w:rsidP="00F238A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F238AF">
        <w:rPr>
          <w:rFonts w:ascii="Calibri" w:eastAsia="Arial" w:hAnsi="Calibri" w:cs="Calibri"/>
          <w:sz w:val="22"/>
          <w:szCs w:val="22"/>
        </w:rPr>
        <w:t xml:space="preserve">Plazo medio de resolución de las solicitudes de subvención a la instalación de placas solares durante 2023. </w:t>
      </w:r>
    </w:p>
    <w:p w14:paraId="0E3C2282" w14:textId="77777777" w:rsidR="0046565C" w:rsidRDefault="0046565C" w:rsidP="0046565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F238AF">
        <w:rPr>
          <w:rFonts w:ascii="Calibri" w:eastAsia="Arial" w:hAnsi="Calibri" w:cs="Calibri"/>
          <w:sz w:val="22"/>
          <w:szCs w:val="22"/>
        </w:rPr>
        <w:t>Pamplona,</w:t>
      </w:r>
      <w:r w:rsidRPr="00F238AF">
        <w:rPr>
          <w:rFonts w:ascii="Calibri" w:eastAsia="Arial" w:hAnsi="Calibri" w:cs="Calibri"/>
          <w:sz w:val="22"/>
          <w:szCs w:val="22"/>
        </w:rPr>
        <w:t xml:space="preserve"> 28 de mayo 2024</w:t>
      </w:r>
    </w:p>
    <w:p w14:paraId="45D0A916" w14:textId="31522117" w:rsidR="0046565C" w:rsidRPr="00F238AF" w:rsidRDefault="0046565C" w:rsidP="0046565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Pr="00F238AF">
        <w:rPr>
          <w:rFonts w:ascii="Calibri" w:eastAsia="Arial" w:hAnsi="Calibri" w:cs="Calibri"/>
          <w:sz w:val="22"/>
          <w:szCs w:val="22"/>
        </w:rPr>
        <w:t xml:space="preserve">Ana Elizalde Urmeneta </w:t>
      </w:r>
    </w:p>
    <w:sectPr w:rsidR="00000000" w:rsidRPr="00F238AF" w:rsidSect="00F238A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822"/>
    <w:rsid w:val="0046565C"/>
    <w:rsid w:val="00D21822"/>
    <w:rsid w:val="00D61C3A"/>
    <w:rsid w:val="00F2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7F54"/>
  <w15:docId w15:val="{C6CC8F2D-BC99-45F9-82FE-1556AE13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24PES-282</vt:lpstr>
    </vt:vector>
  </TitlesOfParts>
  <Company>HP Inc.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24PES-282</dc:title>
  <dc:creator>informatica</dc:creator>
  <cp:keywords>CreatedByIRIS_Readiris_17.0</cp:keywords>
  <cp:lastModifiedBy>Mauleón, Fernando</cp:lastModifiedBy>
  <cp:revision>2</cp:revision>
  <dcterms:created xsi:type="dcterms:W3CDTF">2024-05-29T06:25:00Z</dcterms:created>
  <dcterms:modified xsi:type="dcterms:W3CDTF">2024-05-29T06:38:00Z</dcterms:modified>
</cp:coreProperties>
</file>