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E8CC" w14:textId="7176BCEC" w:rsidR="00550420" w:rsidRPr="00550420" w:rsidRDefault="00550420" w:rsidP="0055042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50420">
        <w:rPr>
          <w:rFonts w:ascii="Calibri" w:hAnsi="Calibri" w:cs="Calibri"/>
          <w:kern w:val="0"/>
          <w:sz w:val="22"/>
          <w:szCs w:val="22"/>
        </w:rPr>
        <w:t>24POR-244</w:t>
      </w:r>
    </w:p>
    <w:p w14:paraId="49CB8D01" w14:textId="78900B9E" w:rsidR="00550420" w:rsidRPr="00550420" w:rsidRDefault="00550420" w:rsidP="0055042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50420">
        <w:rPr>
          <w:rFonts w:ascii="Calibri" w:hAnsi="Calibri" w:cs="Calibri"/>
          <w:kern w:val="0"/>
          <w:sz w:val="22"/>
          <w:szCs w:val="22"/>
        </w:rPr>
        <w:t>Doña Isabel Aramburu Bergua,</w:t>
      </w:r>
      <w:r w:rsidRPr="00550420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parlamentaria adscrita al Grupo Parlamentario </w:t>
      </w:r>
      <w:r w:rsidRPr="00550420">
        <w:rPr>
          <w:rFonts w:ascii="Calibri" w:hAnsi="Calibri" w:cs="Calibri"/>
          <w:kern w:val="0"/>
          <w:sz w:val="22"/>
          <w:szCs w:val="22"/>
        </w:rPr>
        <w:t>Geroa Bai,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al amparo de lo dispuesto en el Reglamento de esta Cámara, formula la siguiente </w:t>
      </w:r>
      <w:r w:rsidRPr="00550420">
        <w:rPr>
          <w:rFonts w:ascii="Calibri" w:hAnsi="Calibri" w:cs="Calibri"/>
          <w:kern w:val="0"/>
          <w:sz w:val="22"/>
          <w:szCs w:val="22"/>
        </w:rPr>
        <w:t>pregunta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oral 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con el fin de que sea respondida por la Consejera de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erechos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ociales,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550420">
        <w:rPr>
          <w:rFonts w:ascii="Calibri" w:hAnsi="Calibri" w:cs="Calibri"/>
          <w:kern w:val="0"/>
          <w:sz w:val="22"/>
          <w:szCs w:val="22"/>
        </w:rPr>
        <w:t>conomía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 xml:space="preserve">Social y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550420">
        <w:rPr>
          <w:rFonts w:ascii="Calibri" w:hAnsi="Calibri" w:cs="Calibri"/>
          <w:kern w:val="0"/>
          <w:sz w:val="22"/>
          <w:szCs w:val="22"/>
        </w:rPr>
        <w:t>mpleo</w:t>
      </w:r>
      <w:r w:rsidRPr="00550420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>del Gobierno de Navarra, en el Pleno de la Cámara que se celebrará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>próximo jueves 20 de junio.</w:t>
      </w:r>
    </w:p>
    <w:p w14:paraId="3195E617" w14:textId="413EC16E" w:rsidR="008D7F85" w:rsidRDefault="00550420" w:rsidP="0055042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50420">
        <w:rPr>
          <w:rFonts w:ascii="Calibri" w:hAnsi="Calibri" w:cs="Calibri"/>
          <w:kern w:val="0"/>
          <w:sz w:val="22"/>
          <w:szCs w:val="22"/>
        </w:rPr>
        <w:t>Hace unos días se hacía público que se habían reanudado las conversaciones para aprobar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>primer convenio navarro de residencias de mayores. Con este motivo preguntamos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550420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550420">
        <w:rPr>
          <w:rFonts w:ascii="Calibri" w:hAnsi="Calibri" w:cs="Calibri"/>
          <w:kern w:val="0"/>
          <w:sz w:val="22"/>
          <w:szCs w:val="22"/>
        </w:rPr>
        <w:t xml:space="preserve"> de Derechos Sociales, Economía Social y Empleo, ¿cuál es la valoración del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50420">
        <w:rPr>
          <w:rFonts w:ascii="Calibri" w:hAnsi="Calibri" w:cs="Calibri"/>
          <w:kern w:val="0"/>
          <w:sz w:val="22"/>
          <w:szCs w:val="22"/>
        </w:rPr>
        <w:t>sobre la situación actual de las negociaciones en torno al citado convenio?</w:t>
      </w:r>
    </w:p>
    <w:p w14:paraId="5E4227FD" w14:textId="1E731CC9" w:rsidR="00550420" w:rsidRDefault="00550420" w:rsidP="0055042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Pamplona, 13 de junio de 2024</w:t>
      </w:r>
    </w:p>
    <w:p w14:paraId="1CD5E096" w14:textId="7ADB0E22" w:rsidR="00550420" w:rsidRPr="00550420" w:rsidRDefault="00550420" w:rsidP="0055042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Isabel Aramburu Bergua</w:t>
      </w:r>
    </w:p>
    <w:sectPr w:rsidR="00550420" w:rsidRPr="00550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20"/>
    <w:rsid w:val="00550420"/>
    <w:rsid w:val="005762CC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1E49"/>
  <w15:chartTrackingRefBased/>
  <w15:docId w15:val="{944EE461-DBE7-499F-9FFD-EF4EDBF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0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4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4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4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4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4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4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4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4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4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4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2024-06-14T06:19:00Z</dcterms:created>
  <dcterms:modified xsi:type="dcterms:W3CDTF">2024-06-14T06:23:00Z</dcterms:modified>
</cp:coreProperties>
</file>