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13278" w14:textId="39039BE6" w:rsidR="0088626F" w:rsidRPr="0088626F" w:rsidRDefault="0033201B" w:rsidP="004E7853">
      <w:pPr>
        <w:pStyle w:val="Textoindependiente"/>
        <w:spacing w:line="366" w:lineRule="auto"/>
        <w:ind w:left="0" w:right="424" w:firstLine="426"/>
        <w:jc w:val="both"/>
        <w:rPr>
          <w:rFonts w:ascii="Arial" w:hAnsi="Arial" w:cs="Arial"/>
          <w:lang w:val="es-ES_tradnl"/>
        </w:rPr>
      </w:pPr>
      <w:r w:rsidRPr="0088626F">
        <w:rPr>
          <w:rFonts w:ascii="Arial" w:hAnsi="Arial" w:cs="Arial"/>
          <w:lang w:val="es-ES_tradnl"/>
        </w:rPr>
        <w:t>El Consejero del Departamento de Salud del Gobierno de Navarra, en relación con la petición de información formulada por la Parlamentaria Foral Ilma. Sra. Dª Leticia San Martín Rodríguez, adscrita al Grupo Parlamentario Unión del Pueblo Navarro, acerca d</w:t>
      </w:r>
      <w:r w:rsidRPr="0088626F">
        <w:rPr>
          <w:rFonts w:ascii="Arial" w:eastAsia="Bookman Old Style" w:hAnsi="Arial" w:cs="Arial"/>
          <w:lang w:val="es-ES_tradnl"/>
        </w:rPr>
        <w:t>el “</w:t>
      </w:r>
      <w:r w:rsidRPr="0088626F">
        <w:rPr>
          <w:rFonts w:ascii="Arial" w:hAnsi="Arial" w:cs="Arial"/>
          <w:lang w:val="es-ES_tradnl"/>
        </w:rPr>
        <w:t>¿Qué medidas va a poner en marcha el Departamento de Salud para cubrir las vacaciones de los médicos/as de Navarra en Atención Primaria y en atención especializada (hospitales y consultas)?</w:t>
      </w:r>
      <w:r w:rsidRPr="0088626F">
        <w:rPr>
          <w:rFonts w:ascii="Arial" w:eastAsia="Bookman Old Style" w:hAnsi="Arial" w:cs="Arial"/>
          <w:lang w:val="es-ES_tradnl"/>
        </w:rPr>
        <w:t xml:space="preserve">” </w:t>
      </w:r>
      <w:r w:rsidRPr="0088626F">
        <w:rPr>
          <w:rFonts w:ascii="Arial" w:hAnsi="Arial" w:cs="Arial"/>
          <w:lang w:val="es-ES_tradnl"/>
        </w:rPr>
        <w:t>(11-24/PE</w:t>
      </w:r>
      <w:r w:rsidR="00273266">
        <w:rPr>
          <w:rFonts w:ascii="Arial" w:hAnsi="Arial" w:cs="Arial"/>
          <w:lang w:val="es-ES_tradnl"/>
        </w:rPr>
        <w:t>S</w:t>
      </w:r>
      <w:r w:rsidRPr="0088626F">
        <w:rPr>
          <w:rFonts w:ascii="Arial" w:hAnsi="Arial" w:cs="Arial"/>
          <w:lang w:val="es-ES_tradnl"/>
        </w:rPr>
        <w:t>-00303), informa lo siguiente:</w:t>
      </w:r>
    </w:p>
    <w:p w14:paraId="02D91700" w14:textId="77777777" w:rsidR="0088626F" w:rsidRPr="0088626F" w:rsidRDefault="0033201B" w:rsidP="004E7853">
      <w:pPr>
        <w:pStyle w:val="Textoindependiente"/>
        <w:spacing w:before="125" w:line="368" w:lineRule="auto"/>
        <w:ind w:left="0" w:right="424" w:firstLine="426"/>
        <w:jc w:val="both"/>
        <w:rPr>
          <w:rFonts w:ascii="Arial" w:hAnsi="Arial" w:cs="Arial"/>
          <w:lang w:val="es-ES_tradnl"/>
        </w:rPr>
      </w:pPr>
      <w:r w:rsidRPr="0088626F">
        <w:rPr>
          <w:rFonts w:ascii="Arial" w:hAnsi="Arial" w:cs="Arial"/>
          <w:lang w:val="es-ES_tradnl"/>
        </w:rPr>
        <w:t>Cuando es posible contratación se efectúa por los cauces habituales. Cuando esto no es posible se organiza actividad extraordinaria.</w:t>
      </w:r>
    </w:p>
    <w:p w14:paraId="7480B1C2" w14:textId="417EF00B" w:rsidR="0088626F" w:rsidRPr="0088626F" w:rsidRDefault="0033201B" w:rsidP="004E7853">
      <w:pPr>
        <w:pStyle w:val="Textoindependiente"/>
        <w:spacing w:before="123" w:line="367" w:lineRule="auto"/>
        <w:ind w:left="0" w:right="424" w:firstLine="426"/>
        <w:jc w:val="both"/>
        <w:rPr>
          <w:rFonts w:ascii="Arial" w:hAnsi="Arial" w:cs="Arial"/>
          <w:lang w:val="es-ES_tradnl"/>
        </w:rPr>
      </w:pPr>
      <w:r w:rsidRPr="0088626F">
        <w:rPr>
          <w:rFonts w:ascii="Arial" w:hAnsi="Arial" w:cs="Arial"/>
          <w:lang w:val="es-ES_tradnl"/>
        </w:rPr>
        <w:t>En último lugar se ajusta la actividad en los periodos de verano como en años anteriores tal y como se informó oficialmente el pasado 20 de junio</w:t>
      </w:r>
      <w:r w:rsidR="0088626F">
        <w:rPr>
          <w:rFonts w:ascii="Arial" w:hAnsi="Arial" w:cs="Arial"/>
          <w:lang w:val="es-ES_tradnl"/>
        </w:rPr>
        <w:t xml:space="preserve"> </w:t>
      </w:r>
      <w:r w:rsidRPr="0088626F">
        <w:rPr>
          <w:rFonts w:ascii="Arial" w:hAnsi="Arial" w:cs="Arial"/>
          <w:color w:val="0462C1"/>
          <w:u w:val="single" w:color="0462C1"/>
          <w:lang w:val="es-ES_tradnl"/>
        </w:rPr>
        <w:t>https:/</w:t>
      </w:r>
      <w:hyperlink r:id="rId4">
        <w:r w:rsidRPr="0088626F">
          <w:rPr>
            <w:rFonts w:ascii="Arial" w:hAnsi="Arial" w:cs="Arial"/>
            <w:color w:val="0462C1"/>
            <w:u w:val="single" w:color="0462C1"/>
            <w:lang w:val="es-ES_tradnl"/>
          </w:rPr>
          <w:t>/www.navarra</w:t>
        </w:r>
      </w:hyperlink>
      <w:r w:rsidRPr="0088626F">
        <w:rPr>
          <w:rFonts w:ascii="Arial" w:hAnsi="Arial" w:cs="Arial"/>
          <w:color w:val="0462C1"/>
          <w:u w:val="single" w:color="0462C1"/>
          <w:lang w:val="es-ES_tradnl"/>
        </w:rPr>
        <w:t>.</w:t>
      </w:r>
      <w:hyperlink r:id="rId5">
        <w:r w:rsidRPr="0088626F">
          <w:rPr>
            <w:rFonts w:ascii="Arial" w:hAnsi="Arial" w:cs="Arial"/>
            <w:color w:val="0462C1"/>
            <w:u w:val="single" w:color="0462C1"/>
            <w:lang w:val="es-ES_tradnl"/>
          </w:rPr>
          <w:t>es/es/-/nota-prensa/salud-adapta-los-recursos-a-la-demanda-del-</w:t>
        </w:r>
      </w:hyperlink>
      <w:r w:rsidRPr="0088626F">
        <w:rPr>
          <w:rFonts w:ascii="Arial" w:hAnsi="Arial" w:cs="Arial"/>
          <w:color w:val="0462C1"/>
          <w:u w:val="single" w:color="0462C1"/>
          <w:lang w:val="es-ES_tradnl"/>
        </w:rPr>
        <w:t>periodo-estival-y-suma-mas-de-1-100-contrataciones-para-cobertura-de-vacaciones-y-permisos?pageBackId=363032&amp;back=true</w:t>
      </w:r>
    </w:p>
    <w:p w14:paraId="36B8E643" w14:textId="334401D4" w:rsidR="0088626F" w:rsidRPr="0088626F" w:rsidRDefault="0033201B" w:rsidP="004E7853">
      <w:pPr>
        <w:pStyle w:val="Textoindependiente"/>
        <w:spacing w:line="366" w:lineRule="auto"/>
        <w:ind w:left="0" w:right="424" w:firstLine="426"/>
        <w:rPr>
          <w:rFonts w:ascii="Arial" w:hAnsi="Arial" w:cs="Arial"/>
          <w:lang w:val="es-ES_tradnl"/>
        </w:rPr>
      </w:pPr>
      <w:r w:rsidRPr="0088626F">
        <w:rPr>
          <w:rFonts w:ascii="Arial" w:hAnsi="Arial" w:cs="Arial"/>
          <w:lang w:val="es-ES_tradnl"/>
        </w:rPr>
        <w:t xml:space="preserve">Es cuanto informo en cumplimiento de lo dispuesto en el artículo </w:t>
      </w:r>
      <w:r>
        <w:rPr>
          <w:rFonts w:ascii="Arial" w:hAnsi="Arial" w:cs="Arial"/>
          <w:lang w:val="es-ES_tradnl"/>
        </w:rPr>
        <w:t>2</w:t>
      </w:r>
      <w:r w:rsidRPr="0088626F">
        <w:rPr>
          <w:rFonts w:ascii="Arial" w:hAnsi="Arial" w:cs="Arial"/>
          <w:lang w:val="es-ES_tradnl"/>
        </w:rPr>
        <w:t>15 del Reglamento del Parlamento de Navarra.</w:t>
      </w:r>
    </w:p>
    <w:p w14:paraId="15BEAB0B" w14:textId="77777777" w:rsidR="0088626F" w:rsidRPr="0088626F" w:rsidRDefault="0033201B" w:rsidP="004E7853">
      <w:pPr>
        <w:pStyle w:val="Textoindependiente"/>
        <w:spacing w:before="125"/>
        <w:ind w:left="0" w:right="424" w:firstLine="426"/>
        <w:jc w:val="center"/>
        <w:rPr>
          <w:rFonts w:ascii="Arial" w:hAnsi="Arial" w:cs="Arial"/>
          <w:lang w:val="es-ES_tradnl"/>
        </w:rPr>
      </w:pPr>
      <w:r w:rsidRPr="0088626F">
        <w:rPr>
          <w:rFonts w:ascii="Arial" w:hAnsi="Arial" w:cs="Arial"/>
          <w:lang w:val="es-ES_tradnl"/>
        </w:rPr>
        <w:t>Pamplona-</w:t>
      </w:r>
      <w:proofErr w:type="spellStart"/>
      <w:r w:rsidRPr="0088626F">
        <w:rPr>
          <w:rFonts w:ascii="Arial" w:hAnsi="Arial" w:cs="Arial"/>
          <w:lang w:val="es-ES_tradnl"/>
        </w:rPr>
        <w:t>Iruñea</w:t>
      </w:r>
      <w:proofErr w:type="spellEnd"/>
      <w:r w:rsidRPr="0088626F">
        <w:rPr>
          <w:rFonts w:ascii="Arial" w:hAnsi="Arial" w:cs="Arial"/>
          <w:lang w:val="es-ES_tradnl"/>
        </w:rPr>
        <w:t>, 5 de julio de 2024</w:t>
      </w:r>
    </w:p>
    <w:p w14:paraId="7C9E2A34" w14:textId="46458F35" w:rsidR="0088626F" w:rsidRPr="0088626F" w:rsidRDefault="0088626F" w:rsidP="004E7853">
      <w:pPr>
        <w:pStyle w:val="Textoindependiente"/>
        <w:spacing w:before="125"/>
        <w:ind w:left="0" w:right="424" w:firstLine="426"/>
        <w:jc w:val="center"/>
        <w:rPr>
          <w:rFonts w:ascii="Arial" w:hAnsi="Arial" w:cs="Arial"/>
          <w:lang w:val="es-ES_tradnl"/>
        </w:rPr>
      </w:pPr>
      <w:r w:rsidRPr="0088626F">
        <w:rPr>
          <w:rFonts w:ascii="Arial" w:hAnsi="Arial" w:cs="Arial"/>
          <w:lang w:val="es-ES_tradnl"/>
        </w:rPr>
        <w:t xml:space="preserve">El Consejero </w:t>
      </w:r>
      <w:r>
        <w:rPr>
          <w:rFonts w:ascii="Arial" w:hAnsi="Arial" w:cs="Arial"/>
          <w:lang w:val="es-ES_tradnl"/>
        </w:rPr>
        <w:t xml:space="preserve">de Salud: </w:t>
      </w:r>
      <w:r w:rsidR="0033201B" w:rsidRPr="0088626F">
        <w:rPr>
          <w:rFonts w:ascii="Arial" w:hAnsi="Arial" w:cs="Arial"/>
          <w:lang w:val="es-ES_tradnl"/>
        </w:rPr>
        <w:t xml:space="preserve">Fernando Domínguez </w:t>
      </w:r>
      <w:proofErr w:type="spellStart"/>
      <w:r w:rsidR="0033201B" w:rsidRPr="0088626F">
        <w:rPr>
          <w:rFonts w:ascii="Arial" w:hAnsi="Arial" w:cs="Arial"/>
          <w:lang w:val="es-ES_tradnl"/>
        </w:rPr>
        <w:t>Cunchillos</w:t>
      </w:r>
      <w:proofErr w:type="spellEnd"/>
    </w:p>
    <w:p w14:paraId="6B2B95E6" w14:textId="4EB4794C" w:rsidR="001F2BA3" w:rsidRPr="0088626F" w:rsidRDefault="001F2BA3" w:rsidP="004E7853">
      <w:pPr>
        <w:spacing w:before="4"/>
        <w:ind w:right="424" w:firstLine="426"/>
        <w:rPr>
          <w:rFonts w:ascii="Arial" w:eastAsia="Cambria" w:hAnsi="Arial" w:cs="Arial"/>
          <w:sz w:val="23"/>
          <w:szCs w:val="23"/>
          <w:lang w:val="es-ES_tradnl"/>
        </w:rPr>
      </w:pPr>
    </w:p>
    <w:p w14:paraId="139F7269" w14:textId="77777777" w:rsidR="0033201B" w:rsidRPr="0088626F" w:rsidRDefault="0033201B" w:rsidP="004E7853">
      <w:pPr>
        <w:ind w:right="424" w:firstLine="426"/>
        <w:rPr>
          <w:rFonts w:ascii="Arial" w:hAnsi="Arial" w:cs="Arial"/>
          <w:lang w:val="es-ES_tradnl"/>
        </w:rPr>
      </w:pPr>
    </w:p>
    <w:sectPr w:rsidR="0033201B" w:rsidRPr="0088626F" w:rsidSect="004E7853">
      <w:type w:val="continuous"/>
      <w:pgSz w:w="11900" w:h="16840"/>
      <w:pgMar w:top="1418" w:right="985" w:bottom="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F2BA3"/>
    <w:rsid w:val="000D313C"/>
    <w:rsid w:val="001D19F7"/>
    <w:rsid w:val="001F2BA3"/>
    <w:rsid w:val="00255A21"/>
    <w:rsid w:val="00273266"/>
    <w:rsid w:val="0033201B"/>
    <w:rsid w:val="004E7853"/>
    <w:rsid w:val="0088626F"/>
    <w:rsid w:val="00916CBF"/>
    <w:rsid w:val="00F94A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4838"/>
  <w15:docId w15:val="{E32F2001-2464-4EA1-B0DA-2EDF1173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867"/>
    </w:pPr>
    <w:rPr>
      <w:rFonts w:ascii="Cambria" w:eastAsia="Cambria" w:hAnsi="Cambri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varra.es/es/-/nota-prensa/salud-adapta-los-recursos-a-la-demanda-del-" TargetMode="External"/><Relationship Id="rId4" Type="http://schemas.openxmlformats.org/officeDocument/2006/relationships/hyperlink" Target="http://www.navarra.es/es/-/nota-prensa/salud-adapta-los-recursos-a-la-demanda-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174</Words>
  <Characters>1201</Characters>
  <Application>Microsoft Office Word</Application>
  <DocSecurity>0</DocSecurity>
  <Lines>150</Lines>
  <Paragraphs>137</Paragraphs>
  <ScaleCrop>false</ScaleCrop>
  <Company>Hewlett-Packard Company</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Mauleón, Fernando</cp:lastModifiedBy>
  <cp:revision>6</cp:revision>
  <dcterms:created xsi:type="dcterms:W3CDTF">2024-07-17T10:34:00Z</dcterms:created>
  <dcterms:modified xsi:type="dcterms:W3CDTF">2024-07-30T07:27:00Z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LastSaved">
    <vt:filetime>2024-07-17T00:00:00Z</vt:filetime>
  </property>
</Properties>
</file>