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532D" w14:textId="77777777" w:rsidR="001B5B35" w:rsidRDefault="001B5B35" w:rsidP="001B5B35">
      <w:pPr>
        <w:pStyle w:val="Style"/>
        <w:spacing w:before="100" w:beforeAutospacing="1" w:after="200" w:line="276" w:lineRule="auto"/>
        <w:ind w:left="539" w:rightChars="567" w:right="1247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24POR-256</w:t>
      </w:r>
    </w:p>
    <w:p w14:paraId="1C166758" w14:textId="138F60A6" w:rsidR="001B5B35" w:rsidRDefault="00504BC1" w:rsidP="001B5B3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Sozialista talde parlamentarioari atxikita dagoen Olga </w:t>
      </w:r>
      <w:proofErr w:type="spellStart"/>
      <w:r>
        <w:rPr>
          <w:rFonts w:ascii="Calibri" w:hAnsi="Calibri"/>
          <w:sz w:val="22"/>
        </w:rPr>
        <w:t>Chueca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Chueca</w:t>
      </w:r>
      <w:proofErr w:type="spellEnd"/>
      <w:r>
        <w:rPr>
          <w:rFonts w:ascii="Calibri" w:hAnsi="Calibri"/>
          <w:sz w:val="22"/>
        </w:rPr>
        <w:t xml:space="preserve"> andreak, Legebiltzarreko Erregelamenduak ezarritakoaren babesean, honako galdera hau egiten du, Lehendakaritza eta Berdintasuneko kontseilariak Osoko Bilkuran ahoz erantzun dezan: </w:t>
      </w:r>
    </w:p>
    <w:p w14:paraId="1407F0F4" w14:textId="74A5EA32" w:rsidR="001B5B35" w:rsidRPr="001B5B35" w:rsidRDefault="00504BC1" w:rsidP="001B5B3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Orain dela gutxi jakin dugu Nafarroa dela emakumeek lorpen gehien lortzen dituzten Espainiako eskualdea. Foru-erkidegoak 71,1 puntu lortu ditu Emakumeen Lorpen Indizean. Adierazle hori Europako Batzordeak egin du, eta Europar Batasuneko 235 eskualderen arteko genero-berdintasunaren egoera alderatzen du. </w:t>
      </w:r>
    </w:p>
    <w:p w14:paraId="762F09E4" w14:textId="09048C2E" w:rsidR="001B5B35" w:rsidRPr="001B5B35" w:rsidRDefault="001B5B35" w:rsidP="001B5B3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Zer neurri planteatzen ditu INAI/</w:t>
      </w:r>
      <w:proofErr w:type="spellStart"/>
      <w:r>
        <w:rPr>
          <w:rFonts w:ascii="Calibri" w:hAnsi="Calibri"/>
          <w:sz w:val="22"/>
        </w:rPr>
        <w:t>NABIk</w:t>
      </w:r>
      <w:proofErr w:type="spellEnd"/>
      <w:r>
        <w:rPr>
          <w:rFonts w:ascii="Calibri" w:hAnsi="Calibri"/>
          <w:sz w:val="22"/>
        </w:rPr>
        <w:t xml:space="preserve"> gizonen eta emakumeen arteko benetako berdintasunean aurrera egiten jarraitzeko? </w:t>
      </w:r>
    </w:p>
    <w:p w14:paraId="31D2AAD1" w14:textId="15CBC707" w:rsidR="000A54AC" w:rsidRPr="007C0BA4" w:rsidRDefault="00504BC1" w:rsidP="001B5B3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</w:rPr>
        <w:t>Iruñean, 2024ko abuztuaren 26an</w:t>
      </w:r>
    </w:p>
    <w:p w14:paraId="0DC36063" w14:textId="055934E4" w:rsidR="001B5B35" w:rsidRPr="001B5B35" w:rsidRDefault="001B5B35" w:rsidP="001B5B3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María Olga </w:t>
      </w:r>
      <w:proofErr w:type="spellStart"/>
      <w:r>
        <w:rPr>
          <w:rFonts w:ascii="Calibri" w:hAnsi="Calibri"/>
          <w:sz w:val="22"/>
        </w:rPr>
        <w:t>Chueca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Chueca</w:t>
      </w:r>
      <w:proofErr w:type="spellEnd"/>
    </w:p>
    <w:sectPr w:rsidR="001B5B35" w:rsidRPr="001B5B35" w:rsidSect="001B5B3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4AC"/>
    <w:rsid w:val="000A54AC"/>
    <w:rsid w:val="001B5B35"/>
    <w:rsid w:val="00504BC1"/>
    <w:rsid w:val="007C0BA4"/>
    <w:rsid w:val="009027C3"/>
    <w:rsid w:val="00A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6B6B"/>
  <w15:docId w15:val="{D323C24A-EFAA-49EC-BD2E-D1F44890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653</Characters>
  <Application>Microsoft Office Word</Application>
  <DocSecurity>0</DocSecurity>
  <Lines>81</Lines>
  <Paragraphs>78</Paragraphs>
  <ScaleCrop>false</ScaleCrop>
  <Company>HP Inc.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24POR-256</dc:title>
  <dc:creator>informatica</dc:creator>
  <cp:keywords>CreatedByIRIS_Readiris_17.0</cp:keywords>
  <cp:lastModifiedBy>Martin Cestao, Nerea</cp:lastModifiedBy>
  <cp:revision>4</cp:revision>
  <dcterms:created xsi:type="dcterms:W3CDTF">2024-08-27T09:01:00Z</dcterms:created>
  <dcterms:modified xsi:type="dcterms:W3CDTF">2024-09-04T09:35:00Z</dcterms:modified>
</cp:coreProperties>
</file>