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CA4FC" w14:textId="77777777" w:rsidR="001C3560" w:rsidRDefault="001C3560" w:rsidP="001C3560">
      <w:r>
        <w:t>24PES-377</w:t>
      </w:r>
    </w:p>
    <w:p w14:paraId="1CC203C2" w14:textId="77777777" w:rsidR="001C3560" w:rsidRDefault="001C3560" w:rsidP="001C3560">
      <w:r>
        <w:t xml:space="preserve">Doña Marta Álvarez Alonso, miembro de las Cortes de Navarra, adscrita al Grupo Parlamentario Unión del Pueblo Navarro (UPN), al amparo de lo dispuesto en el Reglamento de la Cámara, realiza la siguiente pregunta escrita al Gobierno de Navarra: </w:t>
      </w:r>
    </w:p>
    <w:p w14:paraId="5A16E365" w14:textId="77777777" w:rsidR="001C3560" w:rsidRDefault="001C3560" w:rsidP="001C3560">
      <w:r>
        <w:t xml:space="preserve">1- ¿Cuáles son los motivos exactos que han aducido la Directora del Servicio de estructura, plantilla y contratación temporal de personal y todo su equipo para dimitir? </w:t>
      </w:r>
    </w:p>
    <w:p w14:paraId="3B1E8331" w14:textId="77777777" w:rsidR="001C3560" w:rsidRDefault="001C3560" w:rsidP="001C3560">
      <w:r>
        <w:t xml:space="preserve">2- ¿Cuántas dimisiones/ceses ha habido en direcciones o jefaturas del Departamento en lo que llevamos de legislatura? </w:t>
      </w:r>
    </w:p>
    <w:p w14:paraId="1C9BBF0D" w14:textId="77777777" w:rsidR="001C3560" w:rsidRDefault="001C3560" w:rsidP="001C3560">
      <w:r>
        <w:t xml:space="preserve">3.- ¿Considera el Departamento como «normal» ese número de dimisiones y ceses en poco más de un año? </w:t>
      </w:r>
    </w:p>
    <w:p w14:paraId="1DFD1DCE" w14:textId="77777777" w:rsidR="001C3560" w:rsidRDefault="001C3560" w:rsidP="001C3560">
      <w:r>
        <w:t>Pamplona, a 5 de septiembre de 2024</w:t>
      </w:r>
    </w:p>
    <w:p w14:paraId="126D37A3" w14:textId="77777777" w:rsidR="001C3560" w:rsidRDefault="001C3560" w:rsidP="001C3560">
      <w:r>
        <w:t>La Parlamentaria Foral: Marta Álvarez Alonso</w:t>
      </w:r>
    </w:p>
    <w:p w14:paraId="69C9C21D"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60"/>
    <w:rsid w:val="001C3560"/>
    <w:rsid w:val="00263371"/>
    <w:rsid w:val="004204F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DDBC"/>
  <w15:chartTrackingRefBased/>
  <w15:docId w15:val="{12038BE2-2B3B-4776-B8C4-C19A1F44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60"/>
  </w:style>
  <w:style w:type="paragraph" w:styleId="Ttulo1">
    <w:name w:val="heading 1"/>
    <w:basedOn w:val="Normal"/>
    <w:next w:val="Normal"/>
    <w:link w:val="Ttulo1Car"/>
    <w:uiPriority w:val="9"/>
    <w:qFormat/>
    <w:rsid w:val="001C3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5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5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5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5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5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5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5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5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5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5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5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35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35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35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35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3560"/>
    <w:rPr>
      <w:rFonts w:eastAsiaTheme="majorEastAsia" w:cstheme="majorBidi"/>
      <w:color w:val="272727" w:themeColor="text1" w:themeTint="D8"/>
    </w:rPr>
  </w:style>
  <w:style w:type="paragraph" w:styleId="Ttulo">
    <w:name w:val="Title"/>
    <w:basedOn w:val="Normal"/>
    <w:next w:val="Normal"/>
    <w:link w:val="TtuloCar"/>
    <w:uiPriority w:val="10"/>
    <w:qFormat/>
    <w:rsid w:val="001C3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5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5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5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3560"/>
    <w:pPr>
      <w:spacing w:before="160"/>
      <w:jc w:val="center"/>
    </w:pPr>
    <w:rPr>
      <w:i/>
      <w:iCs/>
      <w:color w:val="404040" w:themeColor="text1" w:themeTint="BF"/>
    </w:rPr>
  </w:style>
  <w:style w:type="character" w:customStyle="1" w:styleId="CitaCar">
    <w:name w:val="Cita Car"/>
    <w:basedOn w:val="Fuentedeprrafopredeter"/>
    <w:link w:val="Cita"/>
    <w:uiPriority w:val="29"/>
    <w:rsid w:val="001C3560"/>
    <w:rPr>
      <w:i/>
      <w:iCs/>
      <w:color w:val="404040" w:themeColor="text1" w:themeTint="BF"/>
    </w:rPr>
  </w:style>
  <w:style w:type="paragraph" w:styleId="Prrafodelista">
    <w:name w:val="List Paragraph"/>
    <w:basedOn w:val="Normal"/>
    <w:uiPriority w:val="34"/>
    <w:qFormat/>
    <w:rsid w:val="001C3560"/>
    <w:pPr>
      <w:ind w:left="720"/>
      <w:contextualSpacing/>
    </w:pPr>
  </w:style>
  <w:style w:type="character" w:styleId="nfasisintenso">
    <w:name w:val="Intense Emphasis"/>
    <w:basedOn w:val="Fuentedeprrafopredeter"/>
    <w:uiPriority w:val="21"/>
    <w:qFormat/>
    <w:rsid w:val="001C3560"/>
    <w:rPr>
      <w:i/>
      <w:iCs/>
      <w:color w:val="0F4761" w:themeColor="accent1" w:themeShade="BF"/>
    </w:rPr>
  </w:style>
  <w:style w:type="paragraph" w:styleId="Citadestacada">
    <w:name w:val="Intense Quote"/>
    <w:basedOn w:val="Normal"/>
    <w:next w:val="Normal"/>
    <w:link w:val="CitadestacadaCar"/>
    <w:uiPriority w:val="30"/>
    <w:qFormat/>
    <w:rsid w:val="001C3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560"/>
    <w:rPr>
      <w:i/>
      <w:iCs/>
      <w:color w:val="0F4761" w:themeColor="accent1" w:themeShade="BF"/>
    </w:rPr>
  </w:style>
  <w:style w:type="character" w:styleId="Referenciaintensa">
    <w:name w:val="Intense Reference"/>
    <w:basedOn w:val="Fuentedeprrafopredeter"/>
    <w:uiPriority w:val="32"/>
    <w:qFormat/>
    <w:rsid w:val="001C35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616</Characters>
  <Application>Microsoft Office Word</Application>
  <DocSecurity>0</DocSecurity>
  <Lines>5</Lines>
  <Paragraphs>1</Paragraphs>
  <ScaleCrop>false</ScaleCrop>
  <Company>Hewlett-Packard Company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2024-09-06T07:11:00Z</dcterms:created>
  <dcterms:modified xsi:type="dcterms:W3CDTF">2024-09-06T07:11:00Z</dcterms:modified>
</cp:coreProperties>
</file>