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9D74F" w14:textId="77777777" w:rsidR="004A624E" w:rsidRDefault="004A624E" w:rsidP="004A624E">
      <w:r>
        <w:t xml:space="preserve">24PES-378</w:t>
      </w:r>
    </w:p>
    <w:p w14:paraId="5AC5C4CB" w14:textId="77777777" w:rsidR="004A624E" w:rsidRDefault="004A624E" w:rsidP="004A624E">
      <w: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r>
        <w:t xml:space="preserve"> </w:t>
      </w:r>
    </w:p>
    <w:p w14:paraId="701B8A71" w14:textId="77777777" w:rsidR="004A624E" w:rsidRDefault="004A624E" w:rsidP="004A624E">
      <w:r>
        <w:t xml:space="preserve">1.</w:t>
      </w:r>
      <w:r>
        <w:t xml:space="preserve"> </w:t>
      </w:r>
      <w:r>
        <w:t xml:space="preserve">Nafarroako Gobernuak «navarra.es» atarian jarrita daukan eskabide orokorraren eredua ele bitan soilik dago eta, gainera, lehenbizi euskara dago eta gero gaztelania. Zer arauditan oinarrituta egin da hori?</w:t>
      </w:r>
      <w:r>
        <w:t xml:space="preserve"> </w:t>
      </w:r>
    </w:p>
    <w:p w14:paraId="6B9B0410" w14:textId="77777777" w:rsidR="004A624E" w:rsidRDefault="004A624E" w:rsidP="004A624E">
      <w:r>
        <w:t xml:space="preserve">2.</w:t>
      </w:r>
      <w:r>
        <w:t xml:space="preserve"> </w:t>
      </w:r>
      <w:r>
        <w:t xml:space="preserve">Zein izan da atariaren eskabide orokorraren formatua hori izateko ardura izan duen unitatea edo agintaria?</w:t>
      </w:r>
      <w:r>
        <w:t xml:space="preserve"> </w:t>
      </w:r>
    </w:p>
    <w:p w14:paraId="34F7D31F" w14:textId="77777777" w:rsidR="004A624E" w:rsidRDefault="004A624E" w:rsidP="004A624E">
      <w:r>
        <w:t xml:space="preserve">Iruñean, 2024ko irailaren 5ean</w:t>
      </w:r>
      <w:r>
        <w:t xml:space="preserve"> </w:t>
      </w:r>
    </w:p>
    <w:p w14:paraId="226B291A" w14:textId="77777777" w:rsidR="004A624E" w:rsidRDefault="004A624E" w:rsidP="004A624E">
      <w:r>
        <w:t xml:space="preserve">Foru parlamentaria:</w:t>
      </w:r>
      <w:r>
        <w:t xml:space="preserve"> </w:t>
      </w:r>
      <w:r>
        <w:t xml:space="preserve">Marta Álvarez Alonso</w:t>
      </w:r>
    </w:p>
    <w:p w14:paraId="099700CE"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4E"/>
    <w:rsid w:val="00263371"/>
    <w:rsid w:val="004204FE"/>
    <w:rsid w:val="004A624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9F6D"/>
  <w15:chartTrackingRefBased/>
  <w15:docId w15:val="{18569786-A44B-4151-8DF4-AD398C8D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4E"/>
  </w:style>
  <w:style w:type="paragraph" w:styleId="Ttulo1">
    <w:name w:val="heading 1"/>
    <w:basedOn w:val="Normal"/>
    <w:next w:val="Normal"/>
    <w:link w:val="Ttulo1Car"/>
    <w:uiPriority w:val="9"/>
    <w:qFormat/>
    <w:rsid w:val="004A6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2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2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2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2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2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2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2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2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2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2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2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2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2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2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2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24E"/>
    <w:rPr>
      <w:rFonts w:eastAsiaTheme="majorEastAsia" w:cstheme="majorBidi"/>
      <w:color w:val="272727" w:themeColor="text1" w:themeTint="D8"/>
    </w:rPr>
  </w:style>
  <w:style w:type="paragraph" w:styleId="Ttulo">
    <w:name w:val="Title"/>
    <w:basedOn w:val="Normal"/>
    <w:next w:val="Normal"/>
    <w:link w:val="TtuloCar"/>
    <w:uiPriority w:val="10"/>
    <w:qFormat/>
    <w:rsid w:val="004A6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2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2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2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24E"/>
    <w:pPr>
      <w:spacing w:before="160"/>
      <w:jc w:val="center"/>
    </w:pPr>
    <w:rPr>
      <w:i/>
      <w:iCs/>
      <w:color w:val="404040" w:themeColor="text1" w:themeTint="BF"/>
    </w:rPr>
  </w:style>
  <w:style w:type="character" w:customStyle="1" w:styleId="CitaCar">
    <w:name w:val="Cita Car"/>
    <w:basedOn w:val="Fuentedeprrafopredeter"/>
    <w:link w:val="Cita"/>
    <w:uiPriority w:val="29"/>
    <w:rsid w:val="004A624E"/>
    <w:rPr>
      <w:i/>
      <w:iCs/>
      <w:color w:val="404040" w:themeColor="text1" w:themeTint="BF"/>
    </w:rPr>
  </w:style>
  <w:style w:type="paragraph" w:styleId="Prrafodelista">
    <w:name w:val="List Paragraph"/>
    <w:basedOn w:val="Normal"/>
    <w:uiPriority w:val="34"/>
    <w:qFormat/>
    <w:rsid w:val="004A624E"/>
    <w:pPr>
      <w:ind w:left="720"/>
      <w:contextualSpacing/>
    </w:pPr>
  </w:style>
  <w:style w:type="character" w:styleId="nfasisintenso">
    <w:name w:val="Intense Emphasis"/>
    <w:basedOn w:val="Fuentedeprrafopredeter"/>
    <w:uiPriority w:val="21"/>
    <w:qFormat/>
    <w:rsid w:val="004A624E"/>
    <w:rPr>
      <w:i/>
      <w:iCs/>
      <w:color w:val="0F4761" w:themeColor="accent1" w:themeShade="BF"/>
    </w:rPr>
  </w:style>
  <w:style w:type="paragraph" w:styleId="Citadestacada">
    <w:name w:val="Intense Quote"/>
    <w:basedOn w:val="Normal"/>
    <w:next w:val="Normal"/>
    <w:link w:val="CitadestacadaCar"/>
    <w:uiPriority w:val="30"/>
    <w:qFormat/>
    <w:rsid w:val="004A6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24E"/>
    <w:rPr>
      <w:i/>
      <w:iCs/>
      <w:color w:val="0F4761" w:themeColor="accent1" w:themeShade="BF"/>
    </w:rPr>
  </w:style>
  <w:style w:type="character" w:styleId="Referenciaintensa">
    <w:name w:val="Intense Reference"/>
    <w:basedOn w:val="Fuentedeprrafopredeter"/>
    <w:uiPriority w:val="32"/>
    <w:qFormat/>
    <w:rsid w:val="004A6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584</Characters>
  <Application>Microsoft Office Word</Application>
  <DocSecurity>0</DocSecurity>
  <Lines>4</Lines>
  <Paragraphs>1</Paragraphs>
  <ScaleCrop>false</ScaleCrop>
  <Company>Hewlett-Packard Company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2024-09-06T07:11:00Z</dcterms:created>
  <dcterms:modified xsi:type="dcterms:W3CDTF">2024-09-06T07:11:00Z</dcterms:modified>
</cp:coreProperties>
</file>