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D5C47" w14:textId="77777777" w:rsidR="00236B6D" w:rsidRDefault="00236B6D" w:rsidP="00236B6D">
      <w:pPr>
        <w:pStyle w:val="Style"/>
        <w:spacing w:before="100" w:beforeAutospacing="1" w:after="200" w:line="276" w:lineRule="auto"/>
        <w:ind w:leftChars="100" w:left="220" w:rightChars="100" w:right="220"/>
        <w:jc w:val="both"/>
        <w:textAlignment w:val="baseline"/>
        <w:rPr>
          <w:sz w:val="22"/>
          <w:szCs w:val="22"/>
          <w:rFonts w:ascii="Calibri" w:hAnsi="Calibri" w:cs="Calibri"/>
        </w:rPr>
      </w:pPr>
      <w:r>
        <w:rPr>
          <w:sz w:val="22"/>
          <w:rFonts w:ascii="Calibri" w:hAnsi="Calibri"/>
        </w:rPr>
        <w:t xml:space="preserve">24POR-301</w:t>
      </w:r>
    </w:p>
    <w:p w14:paraId="34EEE8FA" w14:textId="0FCEBD27" w:rsidR="00236B6D" w:rsidRDefault="00404396" w:rsidP="00236B6D">
      <w:pPr>
        <w:pStyle w:val="Style"/>
        <w:spacing w:before="100" w:beforeAutospacing="1" w:after="200" w:line="276" w:lineRule="auto"/>
        <w:ind w:leftChars="100" w:left="220" w:rightChars="100" w:right="220"/>
        <w:jc w:val="both"/>
        <w:textAlignment w:val="baseline"/>
        <w:rPr>
          <w:sz w:val="22"/>
          <w:szCs w:val="22"/>
          <w:rFonts w:ascii="Calibri" w:hAnsi="Calibri" w:cs="Calibri"/>
        </w:rPr>
      </w:pPr>
      <w:r>
        <w:rPr>
          <w:sz w:val="22"/>
          <w:rFonts w:ascii="Calibri" w:hAnsi="Calibri"/>
        </w:rPr>
        <w:t xml:space="preserve">EH Bildu Nafarroa talde parlamentarioari atxikitako foru parlamentari Laura Aznal Sagasti andreak, Legebiltzarreko Erregelamenduan ezarritakoaren babesean,gaurkotasun handiko honako galdera hau aurkezten du, Nafarroako Gobernuko Etxebizitzako, Gazteriako eta Migrazio Politiketako kontseilariak Legebiltzarraren Osoko Bilkuran ahoz erantzun dezan:</w:t>
      </w:r>
      <w:r>
        <w:rPr>
          <w:sz w:val="22"/>
          <w:rFonts w:ascii="Calibri" w:hAnsi="Calibri"/>
        </w:rPr>
        <w:t xml:space="preserve"> </w:t>
      </w:r>
    </w:p>
    <w:p w14:paraId="1358860E" w14:textId="6822D1C4" w:rsidR="00236B6D" w:rsidRDefault="00404396" w:rsidP="00236B6D">
      <w:pPr>
        <w:pStyle w:val="Style"/>
        <w:spacing w:before="100" w:beforeAutospacing="1" w:after="200" w:line="276" w:lineRule="auto"/>
        <w:ind w:leftChars="100" w:left="220" w:rightChars="100" w:right="220"/>
        <w:jc w:val="both"/>
        <w:textAlignment w:val="baseline"/>
        <w:rPr>
          <w:bCs/>
          <w:w w:val="106"/>
          <w:sz w:val="22"/>
          <w:szCs w:val="22"/>
          <w:rFonts w:ascii="Calibri" w:eastAsia="Arial" w:hAnsi="Calibri" w:cs="Calibri"/>
        </w:rPr>
      </w:pPr>
      <w:r>
        <w:rPr>
          <w:sz w:val="22"/>
          <w:rFonts w:ascii="Calibri" w:hAnsi="Calibri"/>
        </w:rPr>
        <w:t xml:space="preserve">Zer jarduera egin behar ditu oraindik Etxebizitza Departamentuak Nafarroan tentsiopeko esparruak izendatzeko eta non aurreikusten du definitzea lehenbizikoa?</w:t>
      </w:r>
    </w:p>
    <w:p w14:paraId="267DEEA6" w14:textId="48C64347" w:rsidR="0027675F" w:rsidRDefault="0027675F" w:rsidP="00236B6D">
      <w:pPr>
        <w:pStyle w:val="Style"/>
        <w:spacing w:before="100" w:beforeAutospacing="1" w:after="200" w:line="276" w:lineRule="auto"/>
        <w:ind w:leftChars="100" w:left="220" w:rightChars="100" w:right="220"/>
        <w:jc w:val="both"/>
        <w:textAlignment w:val="baseline"/>
        <w:rPr>
          <w:bCs/>
          <w:w w:val="106"/>
          <w:sz w:val="22"/>
          <w:szCs w:val="22"/>
          <w:rFonts w:ascii="Calibri" w:eastAsia="Arial" w:hAnsi="Calibri" w:cs="Calibri"/>
        </w:rPr>
      </w:pPr>
      <w:r>
        <w:rPr>
          <w:sz w:val="22"/>
          <w:rFonts w:ascii="Calibri" w:hAnsi="Calibri"/>
        </w:rPr>
        <w:t xml:space="preserve">Iruñean, 2024ko irailaren 23an</w:t>
      </w:r>
    </w:p>
    <w:p w14:paraId="71CA0096" w14:textId="24C7FC80" w:rsidR="0027675F" w:rsidRPr="00236B6D" w:rsidRDefault="0027675F" w:rsidP="00236B6D">
      <w:pPr>
        <w:pStyle w:val="Style"/>
        <w:spacing w:before="100" w:beforeAutospacing="1" w:after="200" w:line="276" w:lineRule="auto"/>
        <w:ind w:leftChars="100" w:left="220" w:rightChars="100" w:right="220"/>
        <w:jc w:val="both"/>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Laura Aznal Sagasti</w:t>
      </w:r>
    </w:p>
    <w:sectPr w:rsidR="0027675F" w:rsidRPr="00236B6D" w:rsidSect="00236B6D">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55094"/>
    <w:rsid w:val="00147B9F"/>
    <w:rsid w:val="00236B6D"/>
    <w:rsid w:val="0027675F"/>
    <w:rsid w:val="00404396"/>
    <w:rsid w:val="006550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30BF"/>
  <w15:docId w15:val="{2FD0B73C-ADD8-4CEC-8D5D-41E8F3B6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Words>
  <Characters>498</Characters>
  <Application>Microsoft Office Word</Application>
  <DocSecurity>0</DocSecurity>
  <Lines>4</Lines>
  <Paragraphs>1</Paragraphs>
  <ScaleCrop>false</ScaleCrop>
  <Company>HP Inc.</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24POR-301</dc:title>
  <dc:creator>informatica</dc:creator>
  <cp:keywords>CreatedByIRIS_Readiris_17.0</cp:keywords>
  <cp:lastModifiedBy>Mauleón, Fernando</cp:lastModifiedBy>
  <cp:revision>4</cp:revision>
  <dcterms:created xsi:type="dcterms:W3CDTF">2024-09-23T07:14:00Z</dcterms:created>
  <dcterms:modified xsi:type="dcterms:W3CDTF">2024-09-23T07:19:00Z</dcterms:modified>
</cp:coreProperties>
</file>