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90D2D" w14:textId="77777777" w:rsidR="00993F70" w:rsidRPr="00993F70" w:rsidRDefault="00993F70" w:rsidP="00993F70">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24MOC-109</w:t>
      </w:r>
    </w:p>
    <w:p w14:paraId="6883D6B4" w14:textId="77777777" w:rsidR="00993F70" w:rsidRPr="00993F70" w:rsidRDefault="00A82856" w:rsidP="00993F70">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parlamentarioaren eledun José Javier Esparza Abaurrea jaunak, Legebiltzarreko Erregelamenduan xedatuaren babesean, honako mozio hau aurkezten du, Osoko Bilkuran eztabaidatzeko:</w:t>
      </w:r>
      <w:r>
        <w:rPr>
          <w:sz w:val="22"/>
          <w:rFonts w:ascii="Calibri" w:hAnsi="Calibri"/>
        </w:rPr>
        <w:t xml:space="preserve"> </w:t>
      </w:r>
    </w:p>
    <w:p w14:paraId="730F5732" w14:textId="1956F7BD" w:rsidR="00993F70" w:rsidRPr="00993F70" w:rsidRDefault="00993F70" w:rsidP="00993F70">
      <w:pPr>
        <w:pStyle w:val="Style"/>
        <w:spacing w:before="100" w:beforeAutospacing="1" w:after="200" w:line="276" w:lineRule="auto"/>
        <w:ind w:rightChars="567" w:right="1247" w:firstLine="708"/>
        <w:jc w:val="both"/>
        <w:textAlignment w:val="baseline"/>
        <w:rPr>
          <w:bCs/>
          <w:sz w:val="22"/>
          <w:szCs w:val="22"/>
          <w:rFonts w:ascii="Calibri" w:hAnsi="Calibri" w:cs="Calibri"/>
        </w:rPr>
      </w:pPr>
      <w:r>
        <w:rPr>
          <w:sz w:val="22"/>
          <w:rFonts w:ascii="Calibri" w:hAnsi="Calibri"/>
        </w:rPr>
        <w:t xml:space="preserve">Zioen azalpena</w:t>
      </w:r>
    </w:p>
    <w:p w14:paraId="43A27901" w14:textId="7499B533" w:rsidR="00CD54D4" w:rsidRPr="00993F70" w:rsidRDefault="00A82856" w:rsidP="00993F70">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Nafarroako 3.000 etxe eta familia geratuko dira fatxaden inguratzaile termikoak paratzeko laguntzarik gabe, Europako funtsak agortu direlako, nahiz eta kasuko deialdian ezarritako baldintzak eta epeak betetzen dituzten.</w:t>
      </w:r>
      <w:r>
        <w:rPr>
          <w:sz w:val="22"/>
          <w:rFonts w:ascii="Calibri" w:hAnsi="Calibri"/>
        </w:rPr>
        <w:t xml:space="preserve"> </w:t>
      </w:r>
    </w:p>
    <w:p w14:paraId="4B08F726" w14:textId="30AE7695" w:rsidR="00CD54D4" w:rsidRPr="00993F70" w:rsidRDefault="00A82856" w:rsidP="00993F70">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Larriena da Etxebizitza Departamentuak urte amaieratik zekiela hori gerta zitekeela, eta eskatzaileei ez ziela zetorkien arazoaren berri eman, eta ez zituela Nafarroako aurrekontuko funtsak baliatu egoera bidegabe hori konpentsatzeko, deialdi ofizialetan konfiantza izanik eta beren eskabideak garaiz eta behar bezala erregistratze aldera proiektu garestiei ekin zieten milaka pertsonak bizi dutena.</w:t>
      </w:r>
      <w:r>
        <w:rPr>
          <w:sz w:val="22"/>
          <w:rFonts w:ascii="Calibri" w:hAnsi="Calibri"/>
        </w:rPr>
        <w:t xml:space="preserve"> </w:t>
      </w:r>
    </w:p>
    <w:p w14:paraId="31FE5A34" w14:textId="593A85AA" w:rsidR="00CD54D4" w:rsidRPr="00993F70" w:rsidRDefault="00A82856" w:rsidP="00993F70">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Hori gutxi balitz, beste egoera baten berri izan dugu, non arduradunen utzikeria eta gaitasunik eza are handiagoa izan baita IDAE-Energia Dibertsifikatu eta Aurrezteko Institutuaren funtsen kargurako laguntzen deialdiari dagokionez; izan ere, Nafarroako Gobernuak ez zituen eskatu ministerioan, nahiz eta partikularrek eta komunitateek parte hartzeko deialdia irekita egon.</w:t>
      </w:r>
      <w:r>
        <w:rPr>
          <w:sz w:val="22"/>
          <w:rFonts w:ascii="Calibri" w:hAnsi="Calibri"/>
        </w:rPr>
        <w:t xml:space="preserve"> </w:t>
      </w:r>
      <w:r>
        <w:rPr>
          <w:sz w:val="22"/>
          <w:rFonts w:ascii="Calibri" w:hAnsi="Calibri"/>
        </w:rPr>
        <w:t xml:space="preserve">Beste 668 etxebizitzak laguntza izapidetzeko izapideak eta proiektuak egin zituzten, baina inork ez zien jakinarazi jada ezinezkoa zela laguntza eskuratzea, Etxebizitza Departamentuan baliabide ekonomikorik aurreikusi ez zelako.</w:t>
      </w:r>
      <w:r>
        <w:rPr>
          <w:sz w:val="22"/>
          <w:rFonts w:ascii="Calibri" w:hAnsi="Calibri"/>
        </w:rPr>
        <w:t xml:space="preserve"> </w:t>
      </w:r>
    </w:p>
    <w:p w14:paraId="643475C3" w14:textId="4B969D7E" w:rsidR="00993F70" w:rsidRPr="00993F70" w:rsidRDefault="00A82856" w:rsidP="00993F70">
      <w:pPr>
        <w:pStyle w:val="Style"/>
        <w:spacing w:before="100" w:beforeAutospacing="1" w:after="200" w:line="276" w:lineRule="auto"/>
        <w:ind w:left="708" w:rightChars="567" w:right="1247"/>
        <w:jc w:val="both"/>
        <w:textAlignment w:val="baseline"/>
        <w:rPr>
          <w:sz w:val="22"/>
          <w:szCs w:val="22"/>
          <w:rFonts w:ascii="Calibri" w:hAnsi="Calibri" w:cs="Calibri"/>
        </w:rPr>
      </w:pPr>
      <w:r>
        <w:rPr>
          <w:sz w:val="22"/>
          <w:rFonts w:ascii="Calibri" w:hAnsi="Calibri"/>
        </w:rPr>
        <w:t xml:space="preserve">Bi egoera horien ondorioz, milaka pertsona partikular, profesional eta enpresa txiki zur eta lur geratu dira, eta merezi dute huts egin dien Administrazioak egin zaien kaltea konpontzea.</w:t>
      </w:r>
      <w:r>
        <w:rPr>
          <w:sz w:val="22"/>
          <w:rFonts w:ascii="Calibri" w:hAnsi="Calibri"/>
        </w:rPr>
        <w:t xml:space="preserve"> </w:t>
      </w:r>
    </w:p>
    <w:p w14:paraId="65AC3343" w14:textId="5CF0262B" w:rsidR="00993F70" w:rsidRPr="00993F70" w:rsidRDefault="00A82856" w:rsidP="00993F70">
      <w:pPr>
        <w:pStyle w:val="Style"/>
        <w:spacing w:before="100" w:beforeAutospacing="1" w:after="200" w:line="276" w:lineRule="auto"/>
        <w:ind w:rightChars="567" w:right="1247" w:firstLine="708"/>
        <w:jc w:val="both"/>
        <w:textAlignment w:val="baseline"/>
        <w:rPr>
          <w:sz w:val="22"/>
          <w:szCs w:val="22"/>
          <w:rFonts w:ascii="Calibri" w:hAnsi="Calibri" w:cs="Calibri"/>
        </w:rPr>
      </w:pPr>
      <w:r>
        <w:rPr>
          <w:sz w:val="22"/>
          <w:rFonts w:ascii="Calibri" w:hAnsi="Calibri"/>
        </w:rPr>
        <w:t xml:space="preserve">Horregatik guztiagatik, honako erabaki-proposamen hau aurkezten dugu:</w:t>
      </w:r>
      <w:r>
        <w:rPr>
          <w:sz w:val="22"/>
          <w:rFonts w:ascii="Calibri" w:hAnsi="Calibri"/>
        </w:rPr>
        <w:t xml:space="preserve"> </w:t>
      </w:r>
    </w:p>
    <w:p w14:paraId="5FFFBCDE" w14:textId="32A60BAE" w:rsidR="00993F70" w:rsidRPr="00993F70" w:rsidRDefault="00A82856" w:rsidP="00993F70">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Parlamentuak Nafarroako Gobernua premiatzen du bilera baterako dei egin eta bilera egin dezan kaltetutako komunitateekin, profesionalekin eta partikularrekin, eta azal dezan zer egoeratan geratzen diren eta zer aukera dituzten hasitako proiektuei berriz ekiteko.</w:t>
      </w:r>
      <w:r>
        <w:rPr>
          <w:sz w:val="22"/>
          <w:rFonts w:ascii="Calibri" w:hAnsi="Calibri"/>
        </w:rPr>
        <w:t xml:space="preserve"> </w:t>
      </w:r>
    </w:p>
    <w:p w14:paraId="452D2C1C" w14:textId="72CB6A60" w:rsidR="00993F70" w:rsidRPr="00993F70" w:rsidRDefault="00A82856" w:rsidP="00993F70">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Nafarroako Gobernua premiatzen du behar adinako diru-kopurua jar dezan erabilgarri hurrengo aurrekontu orokorretan, MRR funtsak agortu ondotik eta EEbP programako funtsak gaizki kudeatzetik heldu diren kalteek sortutako desoreka ekonomikoei aurre egiteko.</w:t>
      </w:r>
      <w:r>
        <w:rPr>
          <w:sz w:val="22"/>
          <w:rFonts w:ascii="Calibri" w:hAnsi="Calibri"/>
        </w:rPr>
        <w:t xml:space="preserve"> </w:t>
      </w:r>
    </w:p>
    <w:p w14:paraId="3F082CDC" w14:textId="77777777" w:rsidR="003937D8" w:rsidRDefault="00A82856" w:rsidP="003937D8">
      <w:pPr>
        <w:pStyle w:val="Style"/>
        <w:spacing w:before="100" w:beforeAutospacing="1" w:after="200" w:line="276" w:lineRule="auto"/>
        <w:ind w:leftChars="567" w:left="1247" w:rightChars="567" w:right="1247"/>
        <w:jc w:val="both"/>
        <w:textAlignment w:val="baseline"/>
        <w:rPr>
          <w:sz w:val="22"/>
          <w:szCs w:val="22"/>
          <w:rFonts w:ascii="Calibri" w:eastAsia="Arial" w:hAnsi="Calibri" w:cs="Calibri"/>
        </w:rPr>
      </w:pPr>
      <w:r>
        <w:rPr>
          <w:sz w:val="22"/>
          <w:rFonts w:ascii="Calibri" w:hAnsi="Calibri"/>
        </w:rPr>
        <w:t xml:space="preserve">Iruñean, 2024ko irailaren 25ean</w:t>
      </w:r>
    </w:p>
    <w:p w14:paraId="6186A3E2" w14:textId="271AE934" w:rsidR="00A82856" w:rsidRPr="00993F70" w:rsidRDefault="003937D8" w:rsidP="003937D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Javier Esparza Abaurrea</w:t>
      </w:r>
      <w:r>
        <w:rPr>
          <w:sz w:val="22"/>
          <w:rFonts w:ascii="Calibri" w:hAnsi="Calibri"/>
        </w:rPr>
        <w:t xml:space="preserve"> </w:t>
      </w:r>
    </w:p>
    <w:sectPr w:rsidR="00000000" w:rsidRPr="00993F70" w:rsidSect="00993F70">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4D4"/>
    <w:rsid w:val="003937D8"/>
    <w:rsid w:val="00993F70"/>
    <w:rsid w:val="00A82856"/>
    <w:rsid w:val="00CD54D4"/>
    <w:rsid w:val="00D14D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5BF9"/>
  <w15:docId w15:val="{E70DA1A6-F812-4801-B04F-B57C9A3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2104</Characters>
  <Application>Microsoft Office Word</Application>
  <DocSecurity>0</DocSecurity>
  <Lines>17</Lines>
  <Paragraphs>4</Paragraphs>
  <ScaleCrop>false</ScaleCrop>
  <Company>HP Inc.</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24MOC-109</dc:title>
  <dc:creator>informatica</dc:creator>
  <cp:keywords>CreatedByIRIS_Readiris_17.0</cp:keywords>
  <cp:lastModifiedBy>Mauleón, Fernando</cp:lastModifiedBy>
  <cp:revision>4</cp:revision>
  <dcterms:created xsi:type="dcterms:W3CDTF">2024-09-25T10:35:00Z</dcterms:created>
  <dcterms:modified xsi:type="dcterms:W3CDTF">2024-09-25T10:44:00Z</dcterms:modified>
</cp:coreProperties>
</file>