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6FD1" w14:textId="317AA706" w:rsidR="00AC44DE" w:rsidRPr="00AC44DE" w:rsidRDefault="00AC44DE" w:rsidP="00AC44DE">
      <w:pPr>
        <w:jc w:val="both"/>
        <w:rPr>
          <w:sz w:val="22"/>
          <w:szCs w:val="22"/>
        </w:rPr>
      </w:pPr>
      <w:r>
        <w:rPr>
          <w:sz w:val="22"/>
        </w:rPr>
        <w:t xml:space="preserve">24POR-314</w:t>
      </w:r>
    </w:p>
    <w:p w14:paraId="016A3091" w14:textId="50FA26BC" w:rsidR="00AC44DE" w:rsidRPr="008A68FE" w:rsidRDefault="00AC44DE" w:rsidP="00AC44DE">
      <w:pPr>
        <w:jc w:val="both"/>
        <w:rPr>
          <w:sz w:val="22"/>
          <w:szCs w:val="22"/>
          <w:rFonts w:ascii="Calibri" w:hAnsi="Calibri" w:cs="Calibri"/>
        </w:rPr>
      </w:pPr>
      <w:r>
        <w:rPr>
          <w:sz w:val="22"/>
          <w:rFonts w:ascii="Calibri" w:hAnsi="Calibri"/>
        </w:rPr>
        <w:t xml:space="preserve">Geroa Bai talde parlamentarioko foru parlamentari Isabel Aranburu Bergua andreak, Legebiltzarreko Erregelamenduan ezarritakoaren babesean, honako galdera hau aurkezten du, Nafarroako Gobernuko Osasuneko kontseilari Fernando Domínguezek Osoko Bilkuran ahoz erantzun dezan:</w:t>
      </w:r>
    </w:p>
    <w:p w14:paraId="370E1080" w14:textId="0F48C01B" w:rsidR="00AC44DE" w:rsidRPr="008A68FE" w:rsidRDefault="00AC44DE" w:rsidP="00AC44DE">
      <w:pPr>
        <w:jc w:val="both"/>
        <w:rPr>
          <w:sz w:val="22"/>
          <w:szCs w:val="22"/>
          <w:rFonts w:ascii="Calibri" w:hAnsi="Calibri" w:cs="Calibri"/>
        </w:rPr>
      </w:pPr>
      <w:r>
        <w:rPr>
          <w:sz w:val="22"/>
          <w:rFonts w:ascii="Calibri" w:hAnsi="Calibri"/>
        </w:rPr>
        <w:t xml:space="preserve">Duela zenbait urtetik hona, bai Lizarrako osasun-etxean lan egiten duten profesionalek, bai zentro horrek arreta ematen dion oinarrizko eremuko udaletako alkateek adierazi dute egungo eraikina ez dela aski bertako ekipoek egiten duten lan guztia modu egokian hartzeko.</w:t>
      </w:r>
    </w:p>
    <w:p w14:paraId="319BCF33" w14:textId="3B3396FE" w:rsidR="00AC44DE" w:rsidRPr="008A68FE" w:rsidRDefault="00AC44DE" w:rsidP="00AC44DE">
      <w:pPr>
        <w:jc w:val="both"/>
        <w:rPr>
          <w:sz w:val="22"/>
          <w:szCs w:val="22"/>
          <w:rFonts w:ascii="Calibri" w:hAnsi="Calibri" w:cs="Calibri"/>
        </w:rPr>
      </w:pPr>
      <w:r>
        <w:rPr>
          <w:sz w:val="22"/>
          <w:rFonts w:ascii="Calibri" w:hAnsi="Calibri"/>
        </w:rPr>
        <w:t xml:space="preserve">Osasuneko kontseilari Domínguez jaunari honako hau galdetzen diogu:</w:t>
      </w:r>
    </w:p>
    <w:p w14:paraId="6093348F" w14:textId="10A85BA4" w:rsidR="00AC44DE" w:rsidRPr="008A68FE" w:rsidRDefault="00AC44DE" w:rsidP="00AC44DE">
      <w:pPr>
        <w:jc w:val="both"/>
        <w:rPr>
          <w:sz w:val="22"/>
          <w:szCs w:val="22"/>
          <w:rFonts w:ascii="Calibri" w:hAnsi="Calibri" w:cs="Calibri"/>
        </w:rPr>
      </w:pPr>
      <w:r>
        <w:rPr>
          <w:sz w:val="22"/>
          <w:rFonts w:ascii="Calibri" w:hAnsi="Calibri"/>
        </w:rPr>
        <w:t xml:space="preserve">Nola baloratzen duzu Lizarrako Oinarrizko Osasun Eskualdea bere egungo beharretara egokitutako osasun-etxe batez hornitzeko ekimena, eta zeintzuk dira proposamen hori azkenean zehazteko egin beharreko urratsak?</w:t>
      </w:r>
    </w:p>
    <w:p w14:paraId="206C118E" w14:textId="0A544BB6" w:rsidR="008D7F85" w:rsidRPr="008A68FE" w:rsidRDefault="00AC44DE" w:rsidP="00AC44DE">
      <w:pPr>
        <w:jc w:val="both"/>
        <w:rPr>
          <w:sz w:val="22"/>
          <w:szCs w:val="22"/>
          <w:rFonts w:ascii="Calibri" w:hAnsi="Calibri" w:cs="Calibri"/>
        </w:rPr>
      </w:pPr>
      <w:r>
        <w:rPr>
          <w:sz w:val="22"/>
          <w:rFonts w:ascii="Calibri" w:hAnsi="Calibri"/>
        </w:rPr>
        <w:t xml:space="preserve">Iruñean, 2024ko urriaren 3an</w:t>
      </w:r>
    </w:p>
    <w:p w14:paraId="2291DBCB" w14:textId="201408FE" w:rsidR="00AC44DE" w:rsidRPr="008A68FE" w:rsidRDefault="00AC44DE" w:rsidP="00AC44DE">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Aramburu Bergua</w:t>
      </w:r>
    </w:p>
    <w:sectPr w:rsidR="00AC44DE" w:rsidRPr="008A68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E"/>
    <w:rsid w:val="0012110A"/>
    <w:rsid w:val="00280336"/>
    <w:rsid w:val="005762CC"/>
    <w:rsid w:val="00600DE2"/>
    <w:rsid w:val="0068473F"/>
    <w:rsid w:val="008A68FE"/>
    <w:rsid w:val="008D7F85"/>
    <w:rsid w:val="00A36075"/>
    <w:rsid w:val="00A877BA"/>
    <w:rsid w:val="00AC44DE"/>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D4F8"/>
  <w15:chartTrackingRefBased/>
  <w15:docId w15:val="{216EC6F0-3721-4B87-A4C4-C22E255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4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4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4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4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4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4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4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4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44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4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44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44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44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44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44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44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44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44DE"/>
    <w:rPr>
      <w:rFonts w:eastAsiaTheme="majorEastAsia" w:cstheme="majorBidi"/>
      <w:color w:val="272727" w:themeColor="text1" w:themeTint="D8"/>
    </w:rPr>
  </w:style>
  <w:style w:type="paragraph" w:styleId="Ttulo">
    <w:name w:val="Title"/>
    <w:basedOn w:val="Normal"/>
    <w:next w:val="Normal"/>
    <w:link w:val="TtuloCar"/>
    <w:uiPriority w:val="10"/>
    <w:qFormat/>
    <w:rsid w:val="00AC4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44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44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44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44DE"/>
    <w:pPr>
      <w:spacing w:before="160"/>
      <w:jc w:val="center"/>
    </w:pPr>
    <w:rPr>
      <w:i/>
      <w:iCs/>
      <w:color w:val="404040" w:themeColor="text1" w:themeTint="BF"/>
    </w:rPr>
  </w:style>
  <w:style w:type="character" w:customStyle="1" w:styleId="CitaCar">
    <w:name w:val="Cita Car"/>
    <w:basedOn w:val="Fuentedeprrafopredeter"/>
    <w:link w:val="Cita"/>
    <w:uiPriority w:val="29"/>
    <w:rsid w:val="00AC44DE"/>
    <w:rPr>
      <w:i/>
      <w:iCs/>
      <w:color w:val="404040" w:themeColor="text1" w:themeTint="BF"/>
    </w:rPr>
  </w:style>
  <w:style w:type="paragraph" w:styleId="Prrafodelista">
    <w:name w:val="List Paragraph"/>
    <w:basedOn w:val="Normal"/>
    <w:uiPriority w:val="34"/>
    <w:qFormat/>
    <w:rsid w:val="00AC44DE"/>
    <w:pPr>
      <w:ind w:left="720"/>
      <w:contextualSpacing/>
    </w:pPr>
  </w:style>
  <w:style w:type="character" w:styleId="nfasisintenso">
    <w:name w:val="Intense Emphasis"/>
    <w:basedOn w:val="Fuentedeprrafopredeter"/>
    <w:uiPriority w:val="21"/>
    <w:qFormat/>
    <w:rsid w:val="00AC44DE"/>
    <w:rPr>
      <w:i/>
      <w:iCs/>
      <w:color w:val="0F4761" w:themeColor="accent1" w:themeShade="BF"/>
    </w:rPr>
  </w:style>
  <w:style w:type="paragraph" w:styleId="Citadestacada">
    <w:name w:val="Intense Quote"/>
    <w:basedOn w:val="Normal"/>
    <w:next w:val="Normal"/>
    <w:link w:val="CitadestacadaCar"/>
    <w:uiPriority w:val="30"/>
    <w:qFormat/>
    <w:rsid w:val="00AC4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44DE"/>
    <w:rPr>
      <w:i/>
      <w:iCs/>
      <w:color w:val="0F4761" w:themeColor="accent1" w:themeShade="BF"/>
    </w:rPr>
  </w:style>
  <w:style w:type="character" w:styleId="Referenciaintensa">
    <w:name w:val="Intense Reference"/>
    <w:basedOn w:val="Fuentedeprrafopredeter"/>
    <w:uiPriority w:val="32"/>
    <w:qFormat/>
    <w:rsid w:val="00AC4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848</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2024-10-04T06:12:00Z</dcterms:created>
  <dcterms:modified xsi:type="dcterms:W3CDTF">2024-10-04T07:03:00Z</dcterms:modified>
</cp:coreProperties>
</file>