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84B34" w14:textId="3872A956" w:rsidR="009C72EB" w:rsidRPr="009C72EB" w:rsidRDefault="009C72EB" w:rsidP="009C72EB">
      <w:pPr>
        <w:jc w:val="both"/>
        <w:rPr>
          <w:rFonts w:ascii="Calibri" w:hAnsi="Calibri" w:cs="Calibri"/>
          <w:sz w:val="22"/>
          <w:szCs w:val="22"/>
        </w:rPr>
      </w:pPr>
      <w:r w:rsidRPr="009C72EB">
        <w:rPr>
          <w:rFonts w:ascii="Calibri" w:hAnsi="Calibri" w:cs="Calibri"/>
          <w:sz w:val="22"/>
          <w:szCs w:val="22"/>
        </w:rPr>
        <w:t>24POR-337</w:t>
      </w:r>
    </w:p>
    <w:p w14:paraId="077EA695" w14:textId="201ED1A8" w:rsidR="009C72EB" w:rsidRPr="009C72EB" w:rsidRDefault="009C72EB" w:rsidP="009C72EB">
      <w:pPr>
        <w:jc w:val="both"/>
        <w:rPr>
          <w:rFonts w:ascii="Calibri" w:hAnsi="Calibri" w:cs="Calibri"/>
          <w:sz w:val="22"/>
          <w:szCs w:val="22"/>
        </w:rPr>
      </w:pPr>
      <w:r w:rsidRPr="009C72EB">
        <w:rPr>
          <w:rFonts w:ascii="Calibri" w:hAnsi="Calibri" w:cs="Calibri"/>
          <w:sz w:val="22"/>
          <w:szCs w:val="22"/>
        </w:rPr>
        <w:t xml:space="preserve">Javier Arza Porras, </w:t>
      </w:r>
      <w:r w:rsidRPr="009C72EB">
        <w:rPr>
          <w:rFonts w:ascii="Calibri" w:hAnsi="Calibri" w:cs="Calibri"/>
          <w:sz w:val="22"/>
          <w:szCs w:val="22"/>
        </w:rPr>
        <w:t xml:space="preserve">parlamentario del grupo Bildu Nafarroa, parlamentario de EH </w:t>
      </w:r>
      <w:r w:rsidR="00961A6B">
        <w:rPr>
          <w:rFonts w:ascii="Calibri" w:hAnsi="Calibri" w:cs="Calibri"/>
          <w:sz w:val="22"/>
          <w:szCs w:val="22"/>
        </w:rPr>
        <w:t xml:space="preserve">Bildu Nafarroa, </w:t>
      </w:r>
      <w:r w:rsidRPr="009C72EB">
        <w:rPr>
          <w:rFonts w:ascii="Calibri" w:hAnsi="Calibri" w:cs="Calibri"/>
          <w:sz w:val="22"/>
          <w:szCs w:val="22"/>
        </w:rPr>
        <w:t>al</w:t>
      </w:r>
      <w:r>
        <w:rPr>
          <w:rFonts w:ascii="Calibri" w:hAnsi="Calibri" w:cs="Calibri"/>
          <w:sz w:val="22"/>
          <w:szCs w:val="22"/>
        </w:rPr>
        <w:t xml:space="preserve"> </w:t>
      </w:r>
      <w:r w:rsidRPr="009C72EB">
        <w:rPr>
          <w:rFonts w:ascii="Calibri" w:hAnsi="Calibri" w:cs="Calibri"/>
          <w:sz w:val="22"/>
          <w:szCs w:val="22"/>
        </w:rPr>
        <w:t xml:space="preserve">amparo de lo establecido en el Reglamento de la Cámara, realiza la siguiente </w:t>
      </w:r>
      <w:r w:rsidRPr="009C72EB">
        <w:rPr>
          <w:rFonts w:ascii="Calibri" w:hAnsi="Calibri" w:cs="Calibri"/>
          <w:sz w:val="22"/>
          <w:szCs w:val="22"/>
        </w:rPr>
        <w:t>pregunta oral</w:t>
      </w:r>
      <w:r>
        <w:rPr>
          <w:rFonts w:ascii="Calibri" w:hAnsi="Calibri" w:cs="Calibri"/>
          <w:sz w:val="22"/>
          <w:szCs w:val="22"/>
        </w:rPr>
        <w:t xml:space="preserve"> </w:t>
      </w:r>
      <w:r w:rsidRPr="009C72EB">
        <w:rPr>
          <w:rFonts w:ascii="Calibri" w:hAnsi="Calibri" w:cs="Calibri"/>
          <w:sz w:val="22"/>
          <w:szCs w:val="22"/>
        </w:rPr>
        <w:t>para que sea respondida en</w:t>
      </w:r>
      <w:r>
        <w:rPr>
          <w:rFonts w:ascii="Calibri" w:hAnsi="Calibri" w:cs="Calibri"/>
          <w:sz w:val="22"/>
          <w:szCs w:val="22"/>
        </w:rPr>
        <w:t xml:space="preserve"> el</w:t>
      </w:r>
      <w:r w:rsidRPr="009C72EB">
        <w:rPr>
          <w:rFonts w:ascii="Calibri" w:hAnsi="Calibri" w:cs="Calibri"/>
          <w:sz w:val="22"/>
          <w:szCs w:val="22"/>
        </w:rPr>
        <w:t xml:space="preserve"> </w:t>
      </w:r>
      <w:r w:rsidRPr="009C72EB">
        <w:rPr>
          <w:rFonts w:ascii="Calibri" w:hAnsi="Calibri" w:cs="Calibri"/>
          <w:sz w:val="22"/>
          <w:szCs w:val="22"/>
        </w:rPr>
        <w:t>Pleno</w:t>
      </w:r>
      <w:r w:rsidRPr="009C72EB">
        <w:rPr>
          <w:rFonts w:ascii="Calibri" w:hAnsi="Calibri" w:cs="Calibri"/>
          <w:sz w:val="22"/>
          <w:szCs w:val="22"/>
        </w:rPr>
        <w:t xml:space="preserve"> por la </w:t>
      </w:r>
      <w:proofErr w:type="gramStart"/>
      <w:r w:rsidRPr="009C72EB">
        <w:rPr>
          <w:rFonts w:ascii="Calibri" w:hAnsi="Calibri" w:cs="Calibri"/>
          <w:sz w:val="22"/>
          <w:szCs w:val="22"/>
        </w:rPr>
        <w:t>Consejera</w:t>
      </w:r>
      <w:proofErr w:type="gramEnd"/>
      <w:r w:rsidRPr="009C72EB">
        <w:rPr>
          <w:rFonts w:ascii="Calibri" w:hAnsi="Calibri" w:cs="Calibri"/>
          <w:sz w:val="22"/>
          <w:szCs w:val="22"/>
        </w:rPr>
        <w:t xml:space="preserve"> de Derechos Sociales, Economía Social y</w:t>
      </w:r>
      <w:r>
        <w:rPr>
          <w:rFonts w:ascii="Calibri" w:hAnsi="Calibri" w:cs="Calibri"/>
          <w:sz w:val="22"/>
          <w:szCs w:val="22"/>
        </w:rPr>
        <w:t xml:space="preserve"> </w:t>
      </w:r>
      <w:r w:rsidRPr="009C72EB">
        <w:rPr>
          <w:rFonts w:ascii="Calibri" w:hAnsi="Calibri" w:cs="Calibri"/>
          <w:sz w:val="22"/>
          <w:szCs w:val="22"/>
        </w:rPr>
        <w:t>Empleo, Dña. Carmen Maeztu Villafranca.</w:t>
      </w:r>
    </w:p>
    <w:p w14:paraId="787AC84F" w14:textId="77777777" w:rsidR="009C72EB" w:rsidRDefault="009C72EB" w:rsidP="009C72EB">
      <w:pPr>
        <w:jc w:val="both"/>
        <w:rPr>
          <w:rFonts w:ascii="Calibri" w:hAnsi="Calibri" w:cs="Calibri"/>
          <w:sz w:val="22"/>
          <w:szCs w:val="22"/>
        </w:rPr>
      </w:pPr>
      <w:r w:rsidRPr="009C72EB">
        <w:rPr>
          <w:rFonts w:ascii="Calibri" w:hAnsi="Calibri" w:cs="Calibri"/>
          <w:sz w:val="22"/>
          <w:szCs w:val="22"/>
        </w:rPr>
        <w:t>Desde el año 2011 Navarra ha contado con planes estratégicos para el desarrollo de la</w:t>
      </w:r>
      <w:r>
        <w:rPr>
          <w:rFonts w:ascii="Calibri" w:hAnsi="Calibri" w:cs="Calibri"/>
          <w:sz w:val="22"/>
          <w:szCs w:val="22"/>
        </w:rPr>
        <w:t xml:space="preserve"> </w:t>
      </w:r>
      <w:r w:rsidRPr="009C72EB">
        <w:rPr>
          <w:rFonts w:ascii="Calibri" w:hAnsi="Calibri" w:cs="Calibri"/>
          <w:sz w:val="22"/>
          <w:szCs w:val="22"/>
        </w:rPr>
        <w:t>población gitana. La última estrategia concluyó su periodo de actuación en el año 2022. Esa</w:t>
      </w:r>
      <w:r>
        <w:rPr>
          <w:rFonts w:ascii="Calibri" w:hAnsi="Calibri" w:cs="Calibri"/>
          <w:sz w:val="22"/>
          <w:szCs w:val="22"/>
        </w:rPr>
        <w:t xml:space="preserve"> </w:t>
      </w:r>
      <w:r w:rsidRPr="009C72EB">
        <w:rPr>
          <w:rFonts w:ascii="Calibri" w:hAnsi="Calibri" w:cs="Calibri"/>
          <w:sz w:val="22"/>
          <w:szCs w:val="22"/>
        </w:rPr>
        <w:t>última estrategia contó con una evaluación intermedia en el año 2021, pero no se ha publicado</w:t>
      </w:r>
      <w:r>
        <w:rPr>
          <w:rFonts w:ascii="Calibri" w:hAnsi="Calibri" w:cs="Calibri"/>
          <w:sz w:val="22"/>
          <w:szCs w:val="22"/>
        </w:rPr>
        <w:t xml:space="preserve"> </w:t>
      </w:r>
      <w:r w:rsidRPr="009C72EB">
        <w:rPr>
          <w:rFonts w:ascii="Calibri" w:hAnsi="Calibri" w:cs="Calibri"/>
          <w:sz w:val="22"/>
          <w:szCs w:val="22"/>
        </w:rPr>
        <w:t>una evaluación final. Tampoco se sabe si se va a elaborar otra estrategia que adapte a Navarra</w:t>
      </w:r>
      <w:r>
        <w:rPr>
          <w:rFonts w:ascii="Calibri" w:hAnsi="Calibri" w:cs="Calibri"/>
          <w:sz w:val="22"/>
          <w:szCs w:val="22"/>
        </w:rPr>
        <w:t xml:space="preserve"> </w:t>
      </w:r>
      <w:r w:rsidRPr="009C72EB">
        <w:rPr>
          <w:rFonts w:ascii="Calibri" w:hAnsi="Calibri" w:cs="Calibri"/>
          <w:sz w:val="22"/>
          <w:szCs w:val="22"/>
        </w:rPr>
        <w:t>las líneas de la Estrategia europea (2020-2030) o de la Estrategia del Estado español (2021-</w:t>
      </w:r>
      <w:r>
        <w:rPr>
          <w:rFonts w:ascii="Calibri" w:hAnsi="Calibri" w:cs="Calibri"/>
          <w:sz w:val="22"/>
          <w:szCs w:val="22"/>
        </w:rPr>
        <w:t xml:space="preserve"> </w:t>
      </w:r>
      <w:r w:rsidRPr="009C72EB">
        <w:rPr>
          <w:rFonts w:ascii="Calibri" w:hAnsi="Calibri" w:cs="Calibri"/>
          <w:sz w:val="22"/>
          <w:szCs w:val="22"/>
        </w:rPr>
        <w:t>2030).</w:t>
      </w:r>
    </w:p>
    <w:p w14:paraId="2E38AF94" w14:textId="7FE7BE41" w:rsidR="009C72EB" w:rsidRPr="009C72EB" w:rsidRDefault="009C72EB" w:rsidP="009C72EB">
      <w:pPr>
        <w:jc w:val="both"/>
        <w:rPr>
          <w:rFonts w:ascii="Calibri" w:hAnsi="Calibri" w:cs="Calibri"/>
          <w:sz w:val="22"/>
          <w:szCs w:val="22"/>
        </w:rPr>
      </w:pPr>
      <w:r w:rsidRPr="009C72EB">
        <w:rPr>
          <w:rFonts w:ascii="Calibri" w:hAnsi="Calibri" w:cs="Calibri"/>
          <w:sz w:val="22"/>
          <w:szCs w:val="22"/>
        </w:rPr>
        <w:t>Por ello, planteamos la siguiente pregunta al Gobierno de Navarra:</w:t>
      </w:r>
    </w:p>
    <w:p w14:paraId="27DABA68" w14:textId="6B0A57BB" w:rsidR="009C72EB" w:rsidRPr="009C72EB" w:rsidRDefault="009C72EB" w:rsidP="009C72EB">
      <w:pPr>
        <w:jc w:val="both"/>
        <w:rPr>
          <w:rFonts w:ascii="Calibri" w:hAnsi="Calibri" w:cs="Calibri"/>
          <w:sz w:val="22"/>
          <w:szCs w:val="22"/>
        </w:rPr>
      </w:pPr>
      <w:r w:rsidRPr="009C72EB">
        <w:rPr>
          <w:rFonts w:ascii="Calibri" w:hAnsi="Calibri" w:cs="Calibri"/>
          <w:sz w:val="22"/>
          <w:szCs w:val="22"/>
        </w:rPr>
        <w:t>¿Qué evaluación hace de la Estrategia para el desarrollo de la población gitana de Navarra</w:t>
      </w:r>
      <w:r>
        <w:rPr>
          <w:rFonts w:ascii="Calibri" w:hAnsi="Calibri" w:cs="Calibri"/>
          <w:sz w:val="22"/>
          <w:szCs w:val="22"/>
        </w:rPr>
        <w:t xml:space="preserve"> </w:t>
      </w:r>
      <w:r w:rsidRPr="009C72EB">
        <w:rPr>
          <w:rFonts w:ascii="Calibri" w:hAnsi="Calibri" w:cs="Calibri"/>
          <w:sz w:val="22"/>
          <w:szCs w:val="22"/>
        </w:rPr>
        <w:t>(2019-2022)</w:t>
      </w:r>
      <w:r w:rsidR="00903EA2">
        <w:rPr>
          <w:rFonts w:ascii="Calibri" w:hAnsi="Calibri" w:cs="Calibri"/>
          <w:sz w:val="22"/>
          <w:szCs w:val="22"/>
        </w:rPr>
        <w:t xml:space="preserve"> y</w:t>
      </w:r>
      <w:r w:rsidRPr="009C72EB">
        <w:rPr>
          <w:rFonts w:ascii="Calibri" w:hAnsi="Calibri" w:cs="Calibri"/>
          <w:sz w:val="22"/>
          <w:szCs w:val="22"/>
        </w:rPr>
        <w:t>, en consecuencia</w:t>
      </w:r>
      <w:r w:rsidR="00903EA2">
        <w:rPr>
          <w:rFonts w:ascii="Calibri" w:hAnsi="Calibri" w:cs="Calibri"/>
          <w:sz w:val="22"/>
          <w:szCs w:val="22"/>
        </w:rPr>
        <w:t>,</w:t>
      </w:r>
      <w:r w:rsidRPr="009C72EB">
        <w:rPr>
          <w:rFonts w:ascii="Calibri" w:hAnsi="Calibri" w:cs="Calibri"/>
          <w:sz w:val="22"/>
          <w:szCs w:val="22"/>
        </w:rPr>
        <w:t xml:space="preserve"> con esa evaluación, qué decisiones estratégicas adopta para</w:t>
      </w:r>
      <w:r>
        <w:rPr>
          <w:rFonts w:ascii="Calibri" w:hAnsi="Calibri" w:cs="Calibri"/>
          <w:sz w:val="22"/>
          <w:szCs w:val="22"/>
        </w:rPr>
        <w:t xml:space="preserve"> </w:t>
      </w:r>
      <w:r w:rsidRPr="009C72EB">
        <w:rPr>
          <w:rFonts w:ascii="Calibri" w:hAnsi="Calibri" w:cs="Calibri"/>
          <w:sz w:val="22"/>
          <w:szCs w:val="22"/>
        </w:rPr>
        <w:t xml:space="preserve">seguir avanzando en el desarrollo del </w:t>
      </w:r>
      <w:r>
        <w:rPr>
          <w:rFonts w:ascii="Calibri" w:hAnsi="Calibri" w:cs="Calibri"/>
          <w:sz w:val="22"/>
          <w:szCs w:val="22"/>
        </w:rPr>
        <w:t>p</w:t>
      </w:r>
      <w:r w:rsidRPr="009C72EB">
        <w:rPr>
          <w:rFonts w:ascii="Calibri" w:hAnsi="Calibri" w:cs="Calibri"/>
          <w:sz w:val="22"/>
          <w:szCs w:val="22"/>
        </w:rPr>
        <w:t xml:space="preserve">ueblo </w:t>
      </w:r>
      <w:r>
        <w:rPr>
          <w:rFonts w:ascii="Calibri" w:hAnsi="Calibri" w:cs="Calibri"/>
          <w:sz w:val="22"/>
          <w:szCs w:val="22"/>
        </w:rPr>
        <w:t>g</w:t>
      </w:r>
      <w:r w:rsidRPr="009C72EB">
        <w:rPr>
          <w:rFonts w:ascii="Calibri" w:hAnsi="Calibri" w:cs="Calibri"/>
          <w:sz w:val="22"/>
          <w:szCs w:val="22"/>
        </w:rPr>
        <w:t>itano en Navarra?</w:t>
      </w:r>
    </w:p>
    <w:p w14:paraId="0D2DFF73" w14:textId="2E9CD01C" w:rsidR="009C72EB" w:rsidRPr="009C72EB" w:rsidRDefault="009C72EB" w:rsidP="009C72EB">
      <w:pPr>
        <w:jc w:val="both"/>
        <w:rPr>
          <w:rFonts w:ascii="Calibri" w:hAnsi="Calibri" w:cs="Calibri"/>
          <w:sz w:val="22"/>
          <w:szCs w:val="22"/>
        </w:rPr>
      </w:pPr>
      <w:r w:rsidRPr="009C72EB">
        <w:rPr>
          <w:rFonts w:ascii="Calibri" w:hAnsi="Calibri" w:cs="Calibri"/>
          <w:sz w:val="22"/>
          <w:szCs w:val="22"/>
        </w:rPr>
        <w:t>Iruñea/Pamplona</w:t>
      </w:r>
      <w:r>
        <w:rPr>
          <w:rFonts w:ascii="Calibri" w:hAnsi="Calibri" w:cs="Calibri"/>
          <w:sz w:val="22"/>
          <w:szCs w:val="22"/>
        </w:rPr>
        <w:t>,</w:t>
      </w:r>
      <w:r w:rsidRPr="009C72EB">
        <w:rPr>
          <w:rFonts w:ascii="Calibri" w:hAnsi="Calibri" w:cs="Calibri"/>
          <w:sz w:val="22"/>
          <w:szCs w:val="22"/>
        </w:rPr>
        <w:t xml:space="preserve"> 17 de octubre de 2024</w:t>
      </w:r>
    </w:p>
    <w:p w14:paraId="4A2CF154" w14:textId="4FE10EE8" w:rsidR="008D7F85" w:rsidRPr="009C72EB" w:rsidRDefault="009C72EB" w:rsidP="009C72E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El Parlamentario Foral: </w:t>
      </w:r>
      <w:r w:rsidRPr="009C72EB">
        <w:rPr>
          <w:rFonts w:ascii="Calibri" w:hAnsi="Calibri" w:cs="Calibri"/>
          <w:sz w:val="22"/>
          <w:szCs w:val="22"/>
        </w:rPr>
        <w:t>Javier Arza Porras</w:t>
      </w:r>
    </w:p>
    <w:sectPr w:rsidR="008D7F85" w:rsidRPr="009C72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EB"/>
    <w:rsid w:val="00212F4E"/>
    <w:rsid w:val="003E3E22"/>
    <w:rsid w:val="005762CC"/>
    <w:rsid w:val="00600DE2"/>
    <w:rsid w:val="0066283F"/>
    <w:rsid w:val="008D7F85"/>
    <w:rsid w:val="00903EA2"/>
    <w:rsid w:val="00961A6B"/>
    <w:rsid w:val="009C72EB"/>
    <w:rsid w:val="00A36075"/>
    <w:rsid w:val="00A877BA"/>
    <w:rsid w:val="00B0049F"/>
    <w:rsid w:val="00E2340F"/>
    <w:rsid w:val="00E872DF"/>
    <w:rsid w:val="00EC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B9BA"/>
  <w15:chartTrackingRefBased/>
  <w15:docId w15:val="{43F2BA25-5F71-442A-8C2E-871F5168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7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7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7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7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7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7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7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7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7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7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7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7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72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72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72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72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72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72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7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7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7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7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7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72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72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72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7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72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72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5</cp:revision>
  <dcterms:created xsi:type="dcterms:W3CDTF">2024-10-18T06:46:00Z</dcterms:created>
  <dcterms:modified xsi:type="dcterms:W3CDTF">2024-10-18T06:51:00Z</dcterms:modified>
</cp:coreProperties>
</file>