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83ADD" w14:textId="7F81AC2F" w:rsidR="00AD5941" w:rsidRPr="00AD5941" w:rsidRDefault="00AD5941" w:rsidP="00AD5941">
      <w:pPr>
        <w:jc w:val="both"/>
      </w:pPr>
      <w:r w:rsidRPr="00AD5941">
        <w:t>El Consejero de Salud del Gobierno de Navarra, en relación con la pregunta</w:t>
      </w:r>
      <w:r>
        <w:t xml:space="preserve"> </w:t>
      </w:r>
      <w:r w:rsidRPr="00AD5941">
        <w:t>para su contestación por escrito formulada por la Parlamentaria Foral Ilma.</w:t>
      </w:r>
      <w:r>
        <w:t xml:space="preserve"> </w:t>
      </w:r>
      <w:r w:rsidRPr="00AD5941">
        <w:t>Sra. Dª Leticia San Martín Rodríguez, adscrita al Grupo Parlamentario Unión</w:t>
      </w:r>
      <w:r>
        <w:t xml:space="preserve"> </w:t>
      </w:r>
      <w:r w:rsidRPr="00AD5941">
        <w:t>del Pueblo Navarro (UPN), sobre los respiradores almacenados en el SNS-O</w:t>
      </w:r>
      <w:r>
        <w:t xml:space="preserve">, </w:t>
      </w:r>
      <w:r w:rsidRPr="00AD5941">
        <w:t>(11-24/PES-00</w:t>
      </w:r>
      <w:r>
        <w:t>387</w:t>
      </w:r>
      <w:r w:rsidRPr="00AD5941">
        <w:t>), informa lo siguiente:</w:t>
      </w:r>
    </w:p>
    <w:p w14:paraId="38E175C3" w14:textId="371EE146" w:rsidR="00AD5941" w:rsidRPr="00AD5941" w:rsidRDefault="00AD5941" w:rsidP="00AD5941">
      <w:pPr>
        <w:jc w:val="both"/>
      </w:pPr>
      <w:r w:rsidRPr="00AD5941">
        <w:t>Los respiradores adquiridos a través del expediente OB110/2024 son de</w:t>
      </w:r>
      <w:r>
        <w:t xml:space="preserve"> </w:t>
      </w:r>
      <w:r w:rsidRPr="00AD5941">
        <w:t>mayores prestaciones y se ajustan mejor a las necesidades del área de salud de</w:t>
      </w:r>
      <w:r>
        <w:t xml:space="preserve"> </w:t>
      </w:r>
      <w:r w:rsidRPr="00AD5941">
        <w:t>Estella y de Tudela que los respiradores de transporte que se adquirieron</w:t>
      </w:r>
      <w:r>
        <w:t xml:space="preserve"> </w:t>
      </w:r>
      <w:r w:rsidRPr="00AD5941">
        <w:t xml:space="preserve">durante el </w:t>
      </w:r>
      <w:r>
        <w:t>c</w:t>
      </w:r>
      <w:r w:rsidRPr="00AD5941">
        <w:t>ovid y se encuentran almacenados.</w:t>
      </w:r>
    </w:p>
    <w:p w14:paraId="2016C529" w14:textId="5A563E11" w:rsidR="00AD5941" w:rsidRPr="00AD5941" w:rsidRDefault="00AD5941" w:rsidP="00AD5941">
      <w:pPr>
        <w:jc w:val="both"/>
      </w:pPr>
      <w:r w:rsidRPr="00AD5941">
        <w:t>Es cuanto informo en cumplimiento de lo dispuesto en el artículo 215</w:t>
      </w:r>
      <w:r w:rsidRPr="00AD5941">
        <w:rPr>
          <w:b/>
          <w:bCs/>
        </w:rPr>
        <w:t xml:space="preserve"> </w:t>
      </w:r>
      <w:r w:rsidRPr="00AD5941">
        <w:t>del</w:t>
      </w:r>
      <w:r>
        <w:t xml:space="preserve"> </w:t>
      </w:r>
      <w:r w:rsidRPr="00AD5941">
        <w:t>Reglamento del Parlamento de Navarra.</w:t>
      </w:r>
    </w:p>
    <w:p w14:paraId="249678CF" w14:textId="77777777" w:rsidR="00AD5941" w:rsidRPr="00AD5941" w:rsidRDefault="00AD5941" w:rsidP="00AD5941">
      <w:pPr>
        <w:jc w:val="both"/>
      </w:pPr>
      <w:r w:rsidRPr="00AD5941">
        <w:t>Pamplona-Iruñea, 7 de octubre de 2024</w:t>
      </w:r>
    </w:p>
    <w:p w14:paraId="383F7D54" w14:textId="061EC514" w:rsidR="00B065BA" w:rsidRDefault="00AD5941" w:rsidP="00AD5941">
      <w:pPr>
        <w:jc w:val="both"/>
      </w:pPr>
      <w:r w:rsidRPr="00AD5941">
        <w:t xml:space="preserve">El Consejero </w:t>
      </w:r>
      <w:r>
        <w:t>d</w:t>
      </w:r>
      <w:r w:rsidRPr="00AD5941">
        <w:t>e Salud</w:t>
      </w:r>
      <w:r>
        <w:t xml:space="preserve">: </w:t>
      </w:r>
      <w:r w:rsidRPr="00AD5941">
        <w:t>Fernando Domínguez Cunchillos</w:t>
      </w:r>
    </w:p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41"/>
    <w:rsid w:val="000370A0"/>
    <w:rsid w:val="000820DB"/>
    <w:rsid w:val="001E34F2"/>
    <w:rsid w:val="00242C60"/>
    <w:rsid w:val="00276C7F"/>
    <w:rsid w:val="00337EB8"/>
    <w:rsid w:val="003C1B1F"/>
    <w:rsid w:val="006F2590"/>
    <w:rsid w:val="00785AFA"/>
    <w:rsid w:val="00845D68"/>
    <w:rsid w:val="008A3285"/>
    <w:rsid w:val="008A6DC2"/>
    <w:rsid w:val="00956302"/>
    <w:rsid w:val="009C2943"/>
    <w:rsid w:val="00A536E1"/>
    <w:rsid w:val="00A6590A"/>
    <w:rsid w:val="00AD383F"/>
    <w:rsid w:val="00AD5941"/>
    <w:rsid w:val="00B065BA"/>
    <w:rsid w:val="00B42A30"/>
    <w:rsid w:val="00BD78EE"/>
    <w:rsid w:val="00D210C7"/>
    <w:rsid w:val="00D241A8"/>
    <w:rsid w:val="00DA42A4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B3A6"/>
  <w15:chartTrackingRefBased/>
  <w15:docId w15:val="{D808FE35-24A7-4DFE-BFA6-B052B693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5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5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5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5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5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5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5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5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5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5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5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5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59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59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59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59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59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59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5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5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5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5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5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59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59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59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5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59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59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688</Characters>
  <Application>Microsoft Office Word</Application>
  <DocSecurity>0</DocSecurity>
  <Lines>5</Lines>
  <Paragraphs>1</Paragraphs>
  <ScaleCrop>false</ScaleCrop>
  <Company>HP Inc.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2024-10-29T09:36:00Z</dcterms:created>
  <dcterms:modified xsi:type="dcterms:W3CDTF">2024-11-05T09:58:00Z</dcterms:modified>
</cp:coreProperties>
</file>