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4F328" w14:textId="00435668" w:rsidR="00E51EFF" w:rsidRPr="00E51EFF" w:rsidRDefault="00E51EFF" w:rsidP="00E51EFF">
      <w:pPr>
        <w:jc w:val="both"/>
        <w:rPr>
          <w:rFonts w:ascii="Calibri" w:hAnsi="Calibri" w:cs="Calibri"/>
        </w:rPr>
      </w:pPr>
      <w:r w:rsidRPr="00E51EFF">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036FAB06" w14:textId="2555CB28" w:rsidR="00E51EFF" w:rsidRPr="00E51EFF" w:rsidRDefault="00E51EFF" w:rsidP="00E51EFF">
      <w:pPr>
        <w:jc w:val="both"/>
        <w:rPr>
          <w:rFonts w:ascii="Calibri" w:hAnsi="Calibri" w:cs="Calibri"/>
        </w:rPr>
      </w:pPr>
      <w:r w:rsidRPr="00E51EFF">
        <w:rPr>
          <w:rFonts w:ascii="Calibri" w:hAnsi="Calibri" w:cs="Calibri"/>
        </w:rPr>
        <w:t>¿Tienen previsto un convenio común para la gestión de los centros de protección de animales de compañía de CPAGN, CAAAP, CCPAMR?</w:t>
      </w:r>
    </w:p>
    <w:p w14:paraId="6E00A65F" w14:textId="476260C7" w:rsidR="00E51EFF" w:rsidRPr="00E51EFF" w:rsidRDefault="00E51EFF" w:rsidP="00E51EFF">
      <w:pPr>
        <w:jc w:val="both"/>
        <w:rPr>
          <w:rFonts w:ascii="Calibri" w:hAnsi="Calibri" w:cs="Calibri"/>
        </w:rPr>
      </w:pPr>
      <w:r w:rsidRPr="00E51EFF">
        <w:rPr>
          <w:rFonts w:ascii="Calibri" w:hAnsi="Calibri" w:cs="Calibri"/>
        </w:rPr>
        <w:t>Pamplona, a 22 de noviembre de 2024</w:t>
      </w:r>
    </w:p>
    <w:p w14:paraId="6B323464" w14:textId="541E9EA6" w:rsidR="00B065BA" w:rsidRPr="00E51EFF" w:rsidRDefault="00E51EFF" w:rsidP="00E51EFF">
      <w:pPr>
        <w:jc w:val="both"/>
        <w:rPr>
          <w:rFonts w:ascii="Calibri" w:hAnsi="Calibri" w:cs="Calibri"/>
        </w:rPr>
      </w:pPr>
      <w:r w:rsidRPr="00E51EFF">
        <w:rPr>
          <w:rFonts w:ascii="Calibri" w:hAnsi="Calibri" w:cs="Calibri"/>
        </w:rPr>
        <w:t>El Parlamentario Foral: Félix Zapatero Soria</w:t>
      </w:r>
    </w:p>
    <w:sectPr w:rsidR="00B065BA" w:rsidRPr="00E51E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FF"/>
    <w:rsid w:val="000370A0"/>
    <w:rsid w:val="000820DB"/>
    <w:rsid w:val="000A3E45"/>
    <w:rsid w:val="001E34F2"/>
    <w:rsid w:val="00242C60"/>
    <w:rsid w:val="00337EB8"/>
    <w:rsid w:val="003C1B1F"/>
    <w:rsid w:val="00434064"/>
    <w:rsid w:val="00603382"/>
    <w:rsid w:val="006F2590"/>
    <w:rsid w:val="00845D68"/>
    <w:rsid w:val="008A3285"/>
    <w:rsid w:val="008C6860"/>
    <w:rsid w:val="00956302"/>
    <w:rsid w:val="009D7D9B"/>
    <w:rsid w:val="00A536E1"/>
    <w:rsid w:val="00A6590A"/>
    <w:rsid w:val="00AD383F"/>
    <w:rsid w:val="00B065BA"/>
    <w:rsid w:val="00B42A30"/>
    <w:rsid w:val="00CD6F85"/>
    <w:rsid w:val="00CE4700"/>
    <w:rsid w:val="00D210C7"/>
    <w:rsid w:val="00D241A8"/>
    <w:rsid w:val="00E06058"/>
    <w:rsid w:val="00E10D20"/>
    <w:rsid w:val="00E51EFF"/>
    <w:rsid w:val="00E870EE"/>
    <w:rsid w:val="00ED5FE9"/>
    <w:rsid w:val="00F02C3D"/>
    <w:rsid w:val="00F1730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93F5"/>
  <w15:chartTrackingRefBased/>
  <w15:docId w15:val="{6C60F0E7-E760-437D-8BC0-3272E680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1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1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1E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1E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1E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1E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1E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1E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1E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1E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1E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1E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1E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1E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1E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1E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1E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1EFF"/>
    <w:rPr>
      <w:rFonts w:eastAsiaTheme="majorEastAsia" w:cstheme="majorBidi"/>
      <w:color w:val="272727" w:themeColor="text1" w:themeTint="D8"/>
    </w:rPr>
  </w:style>
  <w:style w:type="paragraph" w:styleId="Ttulo">
    <w:name w:val="Title"/>
    <w:basedOn w:val="Normal"/>
    <w:next w:val="Normal"/>
    <w:link w:val="TtuloCar"/>
    <w:uiPriority w:val="10"/>
    <w:qFormat/>
    <w:rsid w:val="00E51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1E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1E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1E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1EFF"/>
    <w:pPr>
      <w:spacing w:before="160"/>
      <w:jc w:val="center"/>
    </w:pPr>
    <w:rPr>
      <w:i/>
      <w:iCs/>
      <w:color w:val="404040" w:themeColor="text1" w:themeTint="BF"/>
    </w:rPr>
  </w:style>
  <w:style w:type="character" w:customStyle="1" w:styleId="CitaCar">
    <w:name w:val="Cita Car"/>
    <w:basedOn w:val="Fuentedeprrafopredeter"/>
    <w:link w:val="Cita"/>
    <w:uiPriority w:val="29"/>
    <w:rsid w:val="00E51EFF"/>
    <w:rPr>
      <w:i/>
      <w:iCs/>
      <w:color w:val="404040" w:themeColor="text1" w:themeTint="BF"/>
    </w:rPr>
  </w:style>
  <w:style w:type="paragraph" w:styleId="Prrafodelista">
    <w:name w:val="List Paragraph"/>
    <w:basedOn w:val="Normal"/>
    <w:uiPriority w:val="34"/>
    <w:qFormat/>
    <w:rsid w:val="00E51EFF"/>
    <w:pPr>
      <w:ind w:left="720"/>
      <w:contextualSpacing/>
    </w:pPr>
  </w:style>
  <w:style w:type="character" w:styleId="nfasisintenso">
    <w:name w:val="Intense Emphasis"/>
    <w:basedOn w:val="Fuentedeprrafopredeter"/>
    <w:uiPriority w:val="21"/>
    <w:qFormat/>
    <w:rsid w:val="00E51EFF"/>
    <w:rPr>
      <w:i/>
      <w:iCs/>
      <w:color w:val="0F4761" w:themeColor="accent1" w:themeShade="BF"/>
    </w:rPr>
  </w:style>
  <w:style w:type="paragraph" w:styleId="Citadestacada">
    <w:name w:val="Intense Quote"/>
    <w:basedOn w:val="Normal"/>
    <w:next w:val="Normal"/>
    <w:link w:val="CitadestacadaCar"/>
    <w:uiPriority w:val="30"/>
    <w:qFormat/>
    <w:rsid w:val="00E51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1EFF"/>
    <w:rPr>
      <w:i/>
      <w:iCs/>
      <w:color w:val="0F4761" w:themeColor="accent1" w:themeShade="BF"/>
    </w:rPr>
  </w:style>
  <w:style w:type="character" w:styleId="Referenciaintensa">
    <w:name w:val="Intense Reference"/>
    <w:basedOn w:val="Fuentedeprrafopredeter"/>
    <w:uiPriority w:val="32"/>
    <w:qFormat/>
    <w:rsid w:val="00E51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Words>
  <Characters>384</Characters>
  <Application>Microsoft Office Word</Application>
  <DocSecurity>0</DocSecurity>
  <Lines>3</Lines>
  <Paragraphs>1</Paragraphs>
  <ScaleCrop>false</ScaleCrop>
  <Company>HP Inc.</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2024-11-27T11:45:00Z</dcterms:created>
  <dcterms:modified xsi:type="dcterms:W3CDTF">2024-12-12T07:38:00Z</dcterms:modified>
</cp:coreProperties>
</file>