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1C23" w14:textId="1975B74A" w:rsidR="006F3B0F" w:rsidRPr="006F3B0F" w:rsidRDefault="006F3B0F" w:rsidP="006F3B0F">
      <w:pPr>
        <w:jc w:val="both"/>
        <w:rPr>
          <w:rFonts w:ascii="Calibri" w:hAnsi="Calibri" w:cs="Calibri"/>
        </w:rPr>
      </w:pPr>
      <w:r w:rsidRPr="006F3B0F">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565C880C" w14:textId="56425ABB" w:rsidR="006F3B0F" w:rsidRPr="006F3B0F" w:rsidRDefault="006F3B0F" w:rsidP="006F3B0F">
      <w:pPr>
        <w:jc w:val="both"/>
        <w:rPr>
          <w:rFonts w:ascii="Calibri" w:hAnsi="Calibri" w:cs="Calibri"/>
        </w:rPr>
      </w:pPr>
      <w:r w:rsidRPr="006F3B0F">
        <w:rPr>
          <w:rFonts w:ascii="Calibri" w:hAnsi="Calibri" w:cs="Calibri"/>
        </w:rPr>
        <w:t>¿Ha tomado una decisión el INI acerca de qué fórmula va a seguir para llevar a cabo la contratación de la asistencia técnica para el diagnóstico del plan de acción y el seguimiento de evaluación orientado a potenciar el crecimiento económico de Navarra, tras haber quedado desierta la licitación inicial?</w:t>
      </w:r>
    </w:p>
    <w:p w14:paraId="32D76F2D" w14:textId="4A9F97D7" w:rsidR="006F3B0F" w:rsidRPr="006F3B0F" w:rsidRDefault="006F3B0F" w:rsidP="006F3B0F">
      <w:pPr>
        <w:jc w:val="both"/>
        <w:rPr>
          <w:rFonts w:ascii="Calibri" w:hAnsi="Calibri" w:cs="Calibri"/>
        </w:rPr>
      </w:pPr>
      <w:r w:rsidRPr="006F3B0F">
        <w:rPr>
          <w:rFonts w:ascii="Calibri" w:hAnsi="Calibri" w:cs="Calibri"/>
        </w:rPr>
        <w:t>En caso de que se opte por un procedimiento negociado, ¿se ha iniciado ya?</w:t>
      </w:r>
      <w:r>
        <w:rPr>
          <w:rFonts w:ascii="Calibri" w:hAnsi="Calibri" w:cs="Calibri"/>
        </w:rPr>
        <w:t>,</w:t>
      </w:r>
      <w:r w:rsidRPr="006F3B0F">
        <w:rPr>
          <w:rFonts w:ascii="Calibri" w:hAnsi="Calibri" w:cs="Calibri"/>
        </w:rPr>
        <w:t xml:space="preserve"> ¿con qué empresa y en qué condiciones?</w:t>
      </w:r>
    </w:p>
    <w:p w14:paraId="1FBF25EF" w14:textId="4F680FFF" w:rsidR="006F3B0F" w:rsidRPr="006F3B0F" w:rsidRDefault="006F3B0F" w:rsidP="006F3B0F">
      <w:pPr>
        <w:jc w:val="both"/>
        <w:rPr>
          <w:rFonts w:ascii="Calibri" w:hAnsi="Calibri" w:cs="Calibri"/>
        </w:rPr>
      </w:pPr>
      <w:r w:rsidRPr="006F3B0F">
        <w:rPr>
          <w:rFonts w:ascii="Calibri" w:hAnsi="Calibri" w:cs="Calibri"/>
        </w:rPr>
        <w:t>En caso de que se vuelva a optar por una nueva licitación, ¿cuándo tiene previsto llevarse a cabo?</w:t>
      </w:r>
    </w:p>
    <w:p w14:paraId="031F11DA" w14:textId="77777777" w:rsidR="006F3B0F" w:rsidRPr="006F3B0F" w:rsidRDefault="006F3B0F" w:rsidP="006F3B0F">
      <w:pPr>
        <w:jc w:val="both"/>
        <w:rPr>
          <w:rFonts w:ascii="Calibri" w:hAnsi="Calibri" w:cs="Calibri"/>
        </w:rPr>
      </w:pPr>
      <w:r w:rsidRPr="006F3B0F">
        <w:rPr>
          <w:rFonts w:ascii="Calibri" w:hAnsi="Calibri" w:cs="Calibri"/>
        </w:rPr>
        <w:t>Pamplona, a 14 de enero de 2025</w:t>
      </w:r>
    </w:p>
    <w:p w14:paraId="569D7825" w14:textId="35D6D6DC" w:rsidR="006F3B0F" w:rsidRPr="006F3B0F" w:rsidRDefault="006F3B0F" w:rsidP="006F3B0F">
      <w:pPr>
        <w:jc w:val="both"/>
        <w:rPr>
          <w:rFonts w:ascii="Calibri" w:hAnsi="Calibri" w:cs="Calibri"/>
        </w:rPr>
      </w:pPr>
      <w:r w:rsidRPr="006F3B0F">
        <w:rPr>
          <w:rFonts w:ascii="Calibri" w:hAnsi="Calibri" w:cs="Calibri"/>
        </w:rPr>
        <w:t>La Parlamentaria Foral: Cristina López Mañero</w:t>
      </w:r>
    </w:p>
    <w:sectPr w:rsidR="006F3B0F" w:rsidRPr="006F3B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0F"/>
    <w:rsid w:val="000370A0"/>
    <w:rsid w:val="000820DB"/>
    <w:rsid w:val="000A3E45"/>
    <w:rsid w:val="000B399C"/>
    <w:rsid w:val="001E34F2"/>
    <w:rsid w:val="00242C60"/>
    <w:rsid w:val="00337EB8"/>
    <w:rsid w:val="003C1B1F"/>
    <w:rsid w:val="00554D20"/>
    <w:rsid w:val="00597020"/>
    <w:rsid w:val="00603382"/>
    <w:rsid w:val="006F2590"/>
    <w:rsid w:val="006F3B0F"/>
    <w:rsid w:val="00845D68"/>
    <w:rsid w:val="00854C8E"/>
    <w:rsid w:val="008A3285"/>
    <w:rsid w:val="00956302"/>
    <w:rsid w:val="00A536E1"/>
    <w:rsid w:val="00A6590A"/>
    <w:rsid w:val="00AC2E6F"/>
    <w:rsid w:val="00AD383F"/>
    <w:rsid w:val="00B065BA"/>
    <w:rsid w:val="00B42A30"/>
    <w:rsid w:val="00CA4E85"/>
    <w:rsid w:val="00D210C7"/>
    <w:rsid w:val="00D241A8"/>
    <w:rsid w:val="00E06058"/>
    <w:rsid w:val="00E10D20"/>
    <w:rsid w:val="00E870EE"/>
    <w:rsid w:val="00ED5FE9"/>
    <w:rsid w:val="00EF67AA"/>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CFEA"/>
  <w15:chartTrackingRefBased/>
  <w15:docId w15:val="{1DA05F1B-EBFA-441E-BAFF-802411FA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3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3B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3B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3B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3B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B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B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B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B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3B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3B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3B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3B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3B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B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B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B0F"/>
    <w:rPr>
      <w:rFonts w:eastAsiaTheme="majorEastAsia" w:cstheme="majorBidi"/>
      <w:color w:val="272727" w:themeColor="text1" w:themeTint="D8"/>
    </w:rPr>
  </w:style>
  <w:style w:type="paragraph" w:styleId="Ttulo">
    <w:name w:val="Title"/>
    <w:basedOn w:val="Normal"/>
    <w:next w:val="Normal"/>
    <w:link w:val="TtuloCar"/>
    <w:uiPriority w:val="10"/>
    <w:qFormat/>
    <w:rsid w:val="006F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B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B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B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B0F"/>
    <w:pPr>
      <w:spacing w:before="160"/>
      <w:jc w:val="center"/>
    </w:pPr>
    <w:rPr>
      <w:i/>
      <w:iCs/>
      <w:color w:val="404040" w:themeColor="text1" w:themeTint="BF"/>
    </w:rPr>
  </w:style>
  <w:style w:type="character" w:customStyle="1" w:styleId="CitaCar">
    <w:name w:val="Cita Car"/>
    <w:basedOn w:val="Fuentedeprrafopredeter"/>
    <w:link w:val="Cita"/>
    <w:uiPriority w:val="29"/>
    <w:rsid w:val="006F3B0F"/>
    <w:rPr>
      <w:i/>
      <w:iCs/>
      <w:color w:val="404040" w:themeColor="text1" w:themeTint="BF"/>
    </w:rPr>
  </w:style>
  <w:style w:type="paragraph" w:styleId="Prrafodelista">
    <w:name w:val="List Paragraph"/>
    <w:basedOn w:val="Normal"/>
    <w:uiPriority w:val="34"/>
    <w:qFormat/>
    <w:rsid w:val="006F3B0F"/>
    <w:pPr>
      <w:ind w:left="720"/>
      <w:contextualSpacing/>
    </w:pPr>
  </w:style>
  <w:style w:type="character" w:styleId="nfasisintenso">
    <w:name w:val="Intense Emphasis"/>
    <w:basedOn w:val="Fuentedeprrafopredeter"/>
    <w:uiPriority w:val="21"/>
    <w:qFormat/>
    <w:rsid w:val="006F3B0F"/>
    <w:rPr>
      <w:i/>
      <w:iCs/>
      <w:color w:val="0F4761" w:themeColor="accent1" w:themeShade="BF"/>
    </w:rPr>
  </w:style>
  <w:style w:type="paragraph" w:styleId="Citadestacada">
    <w:name w:val="Intense Quote"/>
    <w:basedOn w:val="Normal"/>
    <w:next w:val="Normal"/>
    <w:link w:val="CitadestacadaCar"/>
    <w:uiPriority w:val="30"/>
    <w:qFormat/>
    <w:rsid w:val="006F3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3B0F"/>
    <w:rPr>
      <w:i/>
      <w:iCs/>
      <w:color w:val="0F4761" w:themeColor="accent1" w:themeShade="BF"/>
    </w:rPr>
  </w:style>
  <w:style w:type="character" w:styleId="Referenciaintensa">
    <w:name w:val="Intense Reference"/>
    <w:basedOn w:val="Fuentedeprrafopredeter"/>
    <w:uiPriority w:val="32"/>
    <w:qFormat/>
    <w:rsid w:val="006F3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713</Characters>
  <Application>Microsoft Office Word</Application>
  <DocSecurity>0</DocSecurity>
  <Lines>5</Lines>
  <Paragraphs>1</Paragraphs>
  <ScaleCrop>false</ScaleCrop>
  <Company>HP Inc.</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2025-01-16T08:15:00Z</dcterms:created>
  <dcterms:modified xsi:type="dcterms:W3CDTF">2025-01-22T10:25:00Z</dcterms:modified>
</cp:coreProperties>
</file>