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84ED" w14:textId="24CC5EE7" w:rsidR="00766FC6" w:rsidRPr="000D64CC" w:rsidRDefault="00766FC6" w:rsidP="00766FC6">
      <w:pPr>
        <w:jc w:val="both"/>
        <w:rPr>
          <w:rFonts w:ascii="Calibri" w:hAnsi="Calibri" w:cs="Calibri"/>
        </w:rPr>
      </w:pPr>
      <w:r w:rsidRPr="000D64CC">
        <w:rPr>
          <w:rFonts w:ascii="Calibri" w:hAnsi="Calibri" w:cs="Calibri"/>
        </w:rPr>
        <w:t xml:space="preserve">D. Ibai Crespo Luna, adscrito al Grupo Parlamentario Partido Socialista de Navarra, al amparo de lo establecido en el Reglamento de la Cámara, formula a la Consejera de Cultura, Deporte y Turismo, para su contestación en Pleno, la siguiente pregunta oral: </w:t>
      </w:r>
    </w:p>
    <w:p w14:paraId="20FFE069" w14:textId="77777777" w:rsidR="00766FC6" w:rsidRPr="000D64CC" w:rsidRDefault="00766FC6" w:rsidP="00766FC6">
      <w:pPr>
        <w:jc w:val="both"/>
        <w:rPr>
          <w:rFonts w:ascii="Calibri" w:hAnsi="Calibri" w:cs="Calibri"/>
        </w:rPr>
      </w:pPr>
      <w:r w:rsidRPr="000D64CC">
        <w:rPr>
          <w:rFonts w:ascii="Calibri" w:hAnsi="Calibri" w:cs="Calibri"/>
        </w:rPr>
        <w:t xml:space="preserve">Tras el incendio en el Planetario de Pamplona, el Gobierno de Navarra ya ha manifestado su compromiso con este espacio referente en nuestra comunidad y también a nivel nacional dedicado a la divulgación científica y a la generación de vocaciones científicas. </w:t>
      </w:r>
    </w:p>
    <w:p w14:paraId="3B3AC010" w14:textId="77777777" w:rsidR="00766FC6" w:rsidRPr="000D64CC" w:rsidRDefault="00766FC6" w:rsidP="00766FC6">
      <w:pPr>
        <w:jc w:val="both"/>
        <w:rPr>
          <w:rFonts w:ascii="Calibri" w:hAnsi="Calibri" w:cs="Calibri"/>
        </w:rPr>
      </w:pPr>
      <w:r w:rsidRPr="000D64CC">
        <w:rPr>
          <w:rFonts w:ascii="Calibri" w:hAnsi="Calibri" w:cs="Calibri"/>
        </w:rPr>
        <w:t>¿Qué acciones tiene previsto desarrollar el Departamento y NICDO con este espacio?</w:t>
      </w:r>
    </w:p>
    <w:p w14:paraId="4BA66DBA" w14:textId="0EF3D4E3" w:rsidR="005778F1" w:rsidRPr="000D64CC" w:rsidRDefault="00766FC6" w:rsidP="00766FC6">
      <w:pPr>
        <w:jc w:val="both"/>
        <w:rPr>
          <w:rFonts w:ascii="Calibri" w:hAnsi="Calibri" w:cs="Calibri"/>
        </w:rPr>
      </w:pPr>
      <w:r w:rsidRPr="000D64CC">
        <w:rPr>
          <w:rFonts w:ascii="Calibri" w:hAnsi="Calibri" w:cs="Calibri"/>
        </w:rPr>
        <w:t>Pamplona, a 17 de enero de 2025</w:t>
      </w:r>
    </w:p>
    <w:p w14:paraId="52A2CA15" w14:textId="16048D79" w:rsidR="00766FC6" w:rsidRPr="000D64CC" w:rsidRDefault="00766FC6" w:rsidP="00766FC6">
      <w:pPr>
        <w:jc w:val="both"/>
        <w:rPr>
          <w:rFonts w:ascii="Calibri" w:hAnsi="Calibri" w:cs="Calibri"/>
        </w:rPr>
      </w:pPr>
      <w:r w:rsidRPr="000D64CC">
        <w:rPr>
          <w:rFonts w:ascii="Calibri" w:hAnsi="Calibri" w:cs="Calibri"/>
        </w:rPr>
        <w:t>El Parlamentario Foral: Ibai Crespo Luna</w:t>
      </w:r>
    </w:p>
    <w:sectPr w:rsidR="00766FC6" w:rsidRPr="000D64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C6"/>
    <w:rsid w:val="0004082E"/>
    <w:rsid w:val="0006743E"/>
    <w:rsid w:val="00085BFB"/>
    <w:rsid w:val="000D64CC"/>
    <w:rsid w:val="00176970"/>
    <w:rsid w:val="001D286B"/>
    <w:rsid w:val="002B5866"/>
    <w:rsid w:val="002F7EA0"/>
    <w:rsid w:val="00314EB6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F16DD"/>
    <w:rsid w:val="0072313D"/>
    <w:rsid w:val="00766FC6"/>
    <w:rsid w:val="008727F6"/>
    <w:rsid w:val="008C666C"/>
    <w:rsid w:val="00911504"/>
    <w:rsid w:val="00AE508C"/>
    <w:rsid w:val="00B93148"/>
    <w:rsid w:val="00C111F9"/>
    <w:rsid w:val="00C507D2"/>
    <w:rsid w:val="00D10586"/>
    <w:rsid w:val="00E62334"/>
    <w:rsid w:val="00E62EC0"/>
    <w:rsid w:val="00F775A6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0E6A"/>
  <w15:chartTrackingRefBased/>
  <w15:docId w15:val="{D24407BE-F4C1-48CD-9CE7-15A30EFE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6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6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6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6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6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6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6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6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6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6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6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6F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6F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6F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6F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6F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6F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6F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6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6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6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6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6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6F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6F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6F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6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6F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6F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Mauleón, Fernando</cp:lastModifiedBy>
  <cp:revision>3</cp:revision>
  <dcterms:created xsi:type="dcterms:W3CDTF">2025-01-17T10:43:00Z</dcterms:created>
  <dcterms:modified xsi:type="dcterms:W3CDTF">2025-01-27T12:00:00Z</dcterms:modified>
</cp:coreProperties>
</file>