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2BB10" w14:textId="77777777" w:rsidR="00255D9F" w:rsidRPr="00DD4E7E" w:rsidRDefault="00255D9F" w:rsidP="00255D9F">
      <w:pPr>
        <w:pStyle w:val="OFI-FIRMA3"/>
        <w:rPr>
          <w:noProof/>
          <w:sz w:val="16"/>
          <w:szCs w:val="16"/>
        </w:rPr>
      </w:pPr>
    </w:p>
    <w:p w14:paraId="7385E155" w14:textId="77777777" w:rsidR="00255D9F" w:rsidRDefault="00255D9F" w:rsidP="00255D9F">
      <w:pPr>
        <w:pStyle w:val="OFI-TITULO2"/>
      </w:pPr>
      <w:r w:rsidRPr="00E956C3">
        <w:rPr>
          <w:noProof/>
        </w:rPr>
        <w:t>11-25/MOC-00036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E956C3">
        <w:rPr>
          <w:noProof/>
        </w:rPr>
        <w:t>por la que se insta al Gobierno de Navarra a que, antes del 30 de septiembre de 2025, presente una batería de propuestas, dialogadas con la FNMC, que promuevan la publificación de los recursos de cuidados de titularidad local</w:t>
      </w:r>
    </w:p>
    <w:p w14:paraId="72226AF1" w14:textId="77777777" w:rsidR="00255D9F" w:rsidRDefault="00255D9F" w:rsidP="00255D9F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E956C3">
        <w:rPr>
          <w:bCs/>
          <w:noProof/>
        </w:rPr>
        <w:t>Pleno</w:t>
      </w:r>
    </w:p>
    <w:p w14:paraId="2D6DA380" w14:textId="77777777" w:rsidR="00255D9F" w:rsidRDefault="00255D9F" w:rsidP="00255D9F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E956C3">
        <w:rPr>
          <w:rFonts w:cs="Arial"/>
          <w:noProof/>
        </w:rPr>
        <w:t>6</w:t>
      </w:r>
      <w:r w:rsidRPr="002F6A2C">
        <w:rPr>
          <w:noProof/>
        </w:rPr>
        <w:t xml:space="preserve"> </w:t>
      </w:r>
      <w:r w:rsidRPr="00E956C3">
        <w:rPr>
          <w:rFonts w:cs="Arial"/>
          <w:noProof/>
        </w:rPr>
        <w:t>de marzo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E956C3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E956C3">
        <w:rPr>
          <w:rFonts w:cs="Arial"/>
          <w:noProof/>
        </w:rPr>
        <w:t>por la que se insta al Gobierno de Navarra a que, antes del 30 de septiembre de 2025, presente una batería de propuestas, dialogadas con la FNMC, que promuevan la publificación de los recursos de cuidados de titularidad local</w:t>
      </w:r>
      <w:r>
        <w:rPr>
          <w:rFonts w:cs="Arial"/>
        </w:rPr>
        <w:t xml:space="preserve">, presentada por </w:t>
      </w:r>
      <w:r w:rsidRPr="00E956C3">
        <w:rPr>
          <w:rFonts w:cs="Arial"/>
          <w:noProof/>
        </w:rPr>
        <w:t>la Ilma. Sra. D.ª Laura Aznal Sagasti (G.P. EH Bildu Nafarroa)</w:t>
      </w:r>
      <w:r>
        <w:rPr>
          <w:rFonts w:cs="Arial"/>
        </w:rPr>
        <w:t xml:space="preserve"> y publicada en el Boletín Oficial del Parlamento de Navarra núm. </w:t>
      </w:r>
      <w:r w:rsidRPr="00E956C3">
        <w:rPr>
          <w:rFonts w:cs="Arial"/>
          <w:noProof/>
        </w:rPr>
        <w:t>25</w:t>
      </w:r>
      <w:r>
        <w:rPr>
          <w:rFonts w:cs="Arial"/>
        </w:rPr>
        <w:t xml:space="preserve"> de </w:t>
      </w:r>
      <w:r w:rsidRPr="00E956C3">
        <w:rPr>
          <w:rFonts w:cs="Arial"/>
          <w:noProof/>
        </w:rPr>
        <w:t>4 de marzo de 2025</w:t>
      </w:r>
      <w:r>
        <w:rPr>
          <w:rFonts w:cs="Arial"/>
        </w:rPr>
        <w:t>.</w:t>
      </w:r>
    </w:p>
    <w:p w14:paraId="62263A64" w14:textId="15977533" w:rsidR="00255D9F" w:rsidRDefault="00255D9F" w:rsidP="00255D9F">
      <w:pPr>
        <w:pStyle w:val="OFI-FECHA"/>
      </w:pPr>
      <w:r>
        <w:t xml:space="preserve">Pamplona, </w:t>
      </w:r>
      <w:r w:rsidR="00E0754A">
        <w:rPr>
          <w:noProof/>
        </w:rPr>
        <w:t>10</w:t>
      </w:r>
      <w:r w:rsidRPr="00E956C3">
        <w:rPr>
          <w:noProof/>
        </w:rPr>
        <w:t xml:space="preserve"> de marzo de 2025</w:t>
      </w:r>
    </w:p>
    <w:p w14:paraId="6F9B06CF" w14:textId="77777777" w:rsidR="00255D9F" w:rsidRDefault="00255D9F" w:rsidP="00255D9F">
      <w:pPr>
        <w:pStyle w:val="OFI-FIRMA3"/>
      </w:pPr>
      <w:r w:rsidRPr="00E956C3">
        <w:rPr>
          <w:noProof/>
        </w:rPr>
        <w:t>El Presidente</w:t>
      </w:r>
      <w:r>
        <w:t xml:space="preserve">:  </w:t>
      </w:r>
      <w:r w:rsidRPr="00E956C3">
        <w:rPr>
          <w:noProof/>
        </w:rPr>
        <w:t>Unai Hualde Iglesias</w:t>
      </w:r>
    </w:p>
    <w:p w14:paraId="29613666" w14:textId="77777777" w:rsidR="00C451FF" w:rsidRDefault="00C451FF"/>
    <w:sectPr w:rsidR="00C451FF" w:rsidSect="00255D9F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C0663" w14:textId="77777777" w:rsidR="00255D9F" w:rsidRDefault="00255D9F" w:rsidP="00255D9F">
      <w:pPr>
        <w:spacing w:after="0" w:line="240" w:lineRule="auto"/>
      </w:pPr>
      <w:r>
        <w:separator/>
      </w:r>
    </w:p>
  </w:endnote>
  <w:endnote w:type="continuationSeparator" w:id="0">
    <w:p w14:paraId="68F354DA" w14:textId="77777777" w:rsidR="00255D9F" w:rsidRDefault="00255D9F" w:rsidP="0025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8F8F4" w14:textId="77777777" w:rsidR="00255D9F" w:rsidRDefault="00255D9F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55F3E" w14:textId="77777777" w:rsidR="00255D9F" w:rsidRDefault="00255D9F" w:rsidP="00255D9F">
      <w:pPr>
        <w:spacing w:after="0" w:line="240" w:lineRule="auto"/>
      </w:pPr>
      <w:r>
        <w:separator/>
      </w:r>
    </w:p>
  </w:footnote>
  <w:footnote w:type="continuationSeparator" w:id="0">
    <w:p w14:paraId="592BADC0" w14:textId="77777777" w:rsidR="00255D9F" w:rsidRDefault="00255D9F" w:rsidP="0025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0ED6D" w14:textId="77777777" w:rsidR="00255D9F" w:rsidRDefault="00255D9F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38D554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3894961" r:id="rId2"/>
      </w:object>
    </w:r>
  </w:p>
  <w:p w14:paraId="72012B83" w14:textId="77777777" w:rsidR="00255D9F" w:rsidRDefault="00255D9F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6B26E3DA" wp14:editId="4E001C67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5004873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6DAA09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1EF3448" w14:textId="77777777" w:rsidR="00255D9F" w:rsidRDefault="00255D9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630674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9F"/>
    <w:rsid w:val="001F2AE4"/>
    <w:rsid w:val="00255D9F"/>
    <w:rsid w:val="0027376B"/>
    <w:rsid w:val="002E09AF"/>
    <w:rsid w:val="006B6500"/>
    <w:rsid w:val="00911B26"/>
    <w:rsid w:val="00923443"/>
    <w:rsid w:val="00A25445"/>
    <w:rsid w:val="00C451FF"/>
    <w:rsid w:val="00D668F8"/>
    <w:rsid w:val="00E0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F70A593"/>
  <w15:chartTrackingRefBased/>
  <w15:docId w15:val="{E445E624-835F-4F5A-9D80-4B9203136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55D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5D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5D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5D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5D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5D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5D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5D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5D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55D9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5D9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5D9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5D9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5D9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5D9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5D9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5D9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5D9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55D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55D9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55D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55D9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55D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55D9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55D9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55D9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5D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5D9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55D9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55D9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255D9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55D9F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55D9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55D9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255D9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255D9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55D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55D9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55D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5D9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697</Characters>
  <Application>Microsoft Office Word</Application>
  <DocSecurity>0</DocSecurity>
  <Lines>5</Lines>
  <Paragraphs>1</Paragraphs>
  <ScaleCrop>false</ScaleCrop>
  <Company>Parlamento Navarra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3</cp:revision>
  <cp:lastPrinted>2025-03-07T10:04:00Z</cp:lastPrinted>
  <dcterms:created xsi:type="dcterms:W3CDTF">2025-03-07T07:52:00Z</dcterms:created>
  <dcterms:modified xsi:type="dcterms:W3CDTF">2025-03-19T12:10:00Z</dcterms:modified>
</cp:coreProperties>
</file>