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74BA1" w14:textId="77777777" w:rsidR="0060048B" w:rsidRDefault="0060048B" w:rsidP="0060048B">
      <w:pPr>
        <w:pStyle w:val="OFI-TITULO2"/>
      </w:pPr>
      <w:r w:rsidRPr="00252FA7">
        <w:rPr>
          <w:noProof/>
        </w:rPr>
        <w:t>11-25/MOC-00032</w:t>
      </w:r>
      <w:r>
        <w:t xml:space="preserve">. </w:t>
      </w:r>
      <w:r w:rsidRPr="00540BED">
        <w:rPr>
          <w:caps w:val="0"/>
        </w:rPr>
        <w:t xml:space="preserve">Moción </w:t>
      </w:r>
      <w:r w:rsidRPr="00540BED">
        <w:rPr>
          <w:caps w:val="0"/>
          <w:noProof/>
        </w:rPr>
        <w:t>por la que se insta al Gobierno de Navarra a que implante una herramienta de valoración continua de la necesidad de cuidados de los pacientes hospitalizados en los centros hospitalarios del sistema sanitario público de Navarra</w:t>
      </w:r>
    </w:p>
    <w:p w14:paraId="50DD4850" w14:textId="77777777" w:rsidR="0060048B" w:rsidRDefault="0060048B" w:rsidP="0060048B">
      <w:pPr>
        <w:pStyle w:val="OFI-TITULO3"/>
        <w:rPr>
          <w:bCs/>
        </w:rPr>
      </w:pPr>
      <w:r>
        <w:rPr>
          <w:bCs/>
        </w:rPr>
        <w:t xml:space="preserve">RECHAZO POR </w:t>
      </w:r>
      <w:r>
        <w:rPr>
          <w:noProof/>
        </w:rPr>
        <w:t>LA</w:t>
      </w:r>
      <w:r>
        <w:rPr>
          <w:bCs/>
        </w:rPr>
        <w:t xml:space="preserve"> </w:t>
      </w:r>
      <w:r w:rsidRPr="00252FA7">
        <w:rPr>
          <w:bCs/>
          <w:noProof/>
        </w:rPr>
        <w:t>Comisión de Salud</w:t>
      </w:r>
    </w:p>
    <w:p w14:paraId="542C0352" w14:textId="77777777" w:rsidR="0060048B" w:rsidRDefault="0060048B" w:rsidP="0060048B">
      <w:pPr>
        <w:pStyle w:val="OFI-TEXTO"/>
        <w:rPr>
          <w:rFonts w:cs="Arial"/>
        </w:rPr>
      </w:pPr>
      <w:r>
        <w:rPr>
          <w:rFonts w:cs="Arial"/>
        </w:rPr>
        <w:t xml:space="preserve">En sesión celebrada el día </w:t>
      </w:r>
      <w:r w:rsidRPr="00252FA7">
        <w:rPr>
          <w:rFonts w:cs="Arial"/>
          <w:noProof/>
        </w:rPr>
        <w:t>18</w:t>
      </w:r>
      <w:r w:rsidRPr="006F4F51">
        <w:rPr>
          <w:noProof/>
        </w:rPr>
        <w:t xml:space="preserve"> </w:t>
      </w:r>
      <w:r w:rsidRPr="00252FA7">
        <w:rPr>
          <w:rFonts w:cs="Arial"/>
          <w:noProof/>
        </w:rPr>
        <w:t>de marzo de 2025</w:t>
      </w:r>
      <w:r>
        <w:rPr>
          <w:rFonts w:cs="Arial"/>
        </w:rPr>
        <w:t xml:space="preserve">, </w:t>
      </w:r>
      <w:r>
        <w:rPr>
          <w:rFonts w:cs="Arial"/>
          <w:noProof/>
        </w:rPr>
        <w:t>la</w:t>
      </w:r>
      <w:r>
        <w:rPr>
          <w:rFonts w:cs="Arial"/>
        </w:rPr>
        <w:t xml:space="preserve"> </w:t>
      </w:r>
      <w:r w:rsidRPr="00252FA7">
        <w:rPr>
          <w:rFonts w:cs="Arial"/>
          <w:noProof/>
        </w:rPr>
        <w:t>Comisión de Salud</w:t>
      </w:r>
      <w:r>
        <w:rPr>
          <w:rFonts w:cs="Arial"/>
        </w:rPr>
        <w:t xml:space="preserve"> de la Cámara rechazó la moción </w:t>
      </w:r>
      <w:r w:rsidRPr="00252FA7">
        <w:rPr>
          <w:rFonts w:cs="Arial"/>
          <w:noProof/>
        </w:rPr>
        <w:t>por la que se insta al Gobierno de Navarra a que implante una herramienta de valoración continua de la necesidad de cuidados de los pacientes hospitalizados en los centros hospitalarios del sistema sanitario público de Navarra</w:t>
      </w:r>
      <w:r>
        <w:rPr>
          <w:rFonts w:cs="Arial"/>
        </w:rPr>
        <w:t xml:space="preserve">, presentada por </w:t>
      </w:r>
      <w:r w:rsidRPr="00252FA7">
        <w:rPr>
          <w:rFonts w:cs="Arial"/>
          <w:noProof/>
        </w:rPr>
        <w:t>la Ilma. Sra. D.ª Leticia San Martín Rodríguez (G.P. Unión del Pueblo Navarro)</w:t>
      </w:r>
      <w:r>
        <w:rPr>
          <w:rFonts w:cs="Arial"/>
        </w:rPr>
        <w:t xml:space="preserve"> y publicada en el Boletín Oficial del Parlamento de Navarra núm. </w:t>
      </w:r>
      <w:r w:rsidRPr="00252FA7">
        <w:rPr>
          <w:rFonts w:cs="Arial"/>
          <w:noProof/>
        </w:rPr>
        <w:t>27</w:t>
      </w:r>
      <w:r>
        <w:rPr>
          <w:rFonts w:cs="Arial"/>
        </w:rPr>
        <w:t xml:space="preserve"> de </w:t>
      </w:r>
      <w:r w:rsidRPr="00252FA7">
        <w:rPr>
          <w:rFonts w:cs="Arial"/>
          <w:noProof/>
        </w:rPr>
        <w:t>7 de marzo de 2025</w:t>
      </w:r>
      <w:r>
        <w:rPr>
          <w:rFonts w:cs="Arial"/>
        </w:rPr>
        <w:t>.</w:t>
      </w:r>
    </w:p>
    <w:p w14:paraId="37884DF6" w14:textId="77777777" w:rsidR="0060048B" w:rsidRDefault="0060048B" w:rsidP="0060048B">
      <w:pPr>
        <w:pStyle w:val="OFI-FECHA"/>
      </w:pPr>
      <w:r>
        <w:t xml:space="preserve">Pamplona, </w:t>
      </w:r>
      <w:r w:rsidRPr="00252FA7">
        <w:rPr>
          <w:noProof/>
        </w:rPr>
        <w:t>18 de marzo de 2025</w:t>
      </w:r>
    </w:p>
    <w:p w14:paraId="0323A2CC" w14:textId="77777777" w:rsidR="0060048B" w:rsidRDefault="0060048B" w:rsidP="0060048B">
      <w:pPr>
        <w:pStyle w:val="OFI-FIRMA3"/>
      </w:pPr>
      <w:r w:rsidRPr="00252FA7">
        <w:rPr>
          <w:noProof/>
        </w:rPr>
        <w:t>El Presidente</w:t>
      </w:r>
      <w:r>
        <w:t xml:space="preserve">:  </w:t>
      </w:r>
      <w:r w:rsidRPr="00252FA7">
        <w:rPr>
          <w:noProof/>
        </w:rPr>
        <w:t>Unai Hualde Iglesias</w:t>
      </w:r>
    </w:p>
    <w:p w14:paraId="09292A14" w14:textId="77777777" w:rsidR="00C451FF" w:rsidRDefault="00C451FF"/>
    <w:sectPr w:rsidR="00C451FF" w:rsidSect="0060048B">
      <w:footerReference w:type="default" r:id="rId7"/>
      <w:headerReference w:type="first" r:id="rId8"/>
      <w:pgSz w:w="11907" w:h="16839"/>
      <w:pgMar w:top="3686" w:right="1418" w:bottom="1985" w:left="2552" w:header="1134" w:footer="1418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61E0" w14:textId="77777777" w:rsidR="002C06D3" w:rsidRDefault="002C06D3" w:rsidP="0060048B">
      <w:pPr>
        <w:spacing w:after="0" w:line="240" w:lineRule="auto"/>
      </w:pPr>
      <w:r>
        <w:separator/>
      </w:r>
    </w:p>
  </w:endnote>
  <w:endnote w:type="continuationSeparator" w:id="0">
    <w:p w14:paraId="2907109A" w14:textId="77777777" w:rsidR="002C06D3" w:rsidRDefault="002C06D3" w:rsidP="0060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B830" w14:textId="77777777" w:rsidR="0060048B" w:rsidRDefault="0060048B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3AD45" w14:textId="77777777" w:rsidR="002C06D3" w:rsidRDefault="002C06D3" w:rsidP="0060048B">
      <w:pPr>
        <w:spacing w:after="0" w:line="240" w:lineRule="auto"/>
      </w:pPr>
      <w:r>
        <w:separator/>
      </w:r>
    </w:p>
  </w:footnote>
  <w:footnote w:type="continuationSeparator" w:id="0">
    <w:p w14:paraId="62C93F9C" w14:textId="77777777" w:rsidR="002C06D3" w:rsidRDefault="002C06D3" w:rsidP="00600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1F38" w14:textId="77777777" w:rsidR="0060048B" w:rsidRDefault="0060048B">
    <w:pPr>
      <w:keepNext/>
      <w:framePr w:w="2330" w:h="2019" w:hRule="exact" w:hSpace="142" w:wrap="around" w:vAnchor="text" w:hAnchor="page" w:x="857" w:y="1"/>
      <w:jc w:val="center"/>
    </w:pPr>
    <w:r>
      <w:object w:dxaOrig="736" w:dyaOrig="1365" w14:anchorId="404D3D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68.25pt">
          <v:imagedata r:id="rId1" o:title=""/>
        </v:shape>
        <o:OLEObject Type="Embed" ProgID="Word.Document.8" ShapeID="_x0000_i1025" DrawAspect="Content" ObjectID="_1803895005" r:id="rId2"/>
      </w:object>
    </w:r>
  </w:p>
  <w:p w14:paraId="5EE17079" w14:textId="77777777" w:rsidR="0060048B" w:rsidRDefault="0060048B">
    <w:pPr>
      <w:framePr w:w="2330" w:h="2019" w:hRule="exact" w:hSpace="142" w:wrap="around" w:vAnchor="text" w:hAnchor="page" w:x="857" w:y="1"/>
      <w:rPr>
        <w:rFonts w:ascii="Gill Sans" w:hAnsi="Gill San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E491D77" wp14:editId="05FC5452">
              <wp:simplePos x="0" y="0"/>
              <wp:positionH relativeFrom="column">
                <wp:posOffset>461645</wp:posOffset>
              </wp:positionH>
              <wp:positionV relativeFrom="paragraph">
                <wp:posOffset>325120</wp:posOffset>
              </wp:positionV>
              <wp:extent cx="549275" cy="635"/>
              <wp:effectExtent l="13970" t="10795" r="8255" b="7620"/>
              <wp:wrapNone/>
              <wp:docPr id="351422110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2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3A4941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25.6pt" to="79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98ygEAAJA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Gill Sans" w:hAnsi="Gill Sans"/>
      </w:rPr>
      <w:t>Parlamento de Navarra</w:t>
    </w:r>
  </w:p>
  <w:p w14:paraId="09A4B697" w14:textId="77777777" w:rsidR="0060048B" w:rsidRDefault="006004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1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0"/>
  </w:num>
  <w:num w:numId="3" w16cid:durableId="1336423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8B"/>
    <w:rsid w:val="00073E6D"/>
    <w:rsid w:val="001F2AE4"/>
    <w:rsid w:val="002C06D3"/>
    <w:rsid w:val="002E09AF"/>
    <w:rsid w:val="002E6094"/>
    <w:rsid w:val="002F7ACF"/>
    <w:rsid w:val="00540BED"/>
    <w:rsid w:val="0060048B"/>
    <w:rsid w:val="006B6500"/>
    <w:rsid w:val="00911B26"/>
    <w:rsid w:val="00975ED4"/>
    <w:rsid w:val="009B359A"/>
    <w:rsid w:val="00B87AD1"/>
    <w:rsid w:val="00C4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1CDC9"/>
  <w15:chartTrackingRefBased/>
  <w15:docId w15:val="{EE821C85-37CF-4846-9B82-CD7DB45B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00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0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0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0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0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0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0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0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0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0048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048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048B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048B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048B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048B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048B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048B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048B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600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048B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600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048B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600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048B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6004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04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0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048B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60048B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60048B"/>
    <w:pPr>
      <w:spacing w:before="480" w:after="0" w:line="240" w:lineRule="auto"/>
      <w:jc w:val="right"/>
    </w:pPr>
    <w:rPr>
      <w:rFonts w:ascii="Arial (W1)" w:eastAsia="Times New Roman" w:hAnsi="Arial (W1)" w:cs="Arial"/>
      <w:color w:val="8D8D8D"/>
      <w:kern w:val="0"/>
      <w:sz w:val="20"/>
      <w:szCs w:val="20"/>
      <w:lang w:eastAsia="es-ES"/>
      <w14:ligatures w14:val="none"/>
    </w:rPr>
  </w:style>
  <w:style w:type="paragraph" w:customStyle="1" w:styleId="OFI-TITULO1">
    <w:name w:val="OFI-TITULO1"/>
    <w:rsid w:val="0060048B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60048B"/>
    <w:pPr>
      <w:spacing w:after="600" w:line="240" w:lineRule="auto"/>
      <w:jc w:val="both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60048B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60048B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6004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">
    <w:name w:val="OFI-FECHA"/>
    <w:rsid w:val="0060048B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00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48B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004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48B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Atozqui Hualde, Vanessa</dc:creator>
  <cp:keywords/>
  <dc:description/>
  <cp:lastModifiedBy>Mauleón, Fernando</cp:lastModifiedBy>
  <cp:revision>3</cp:revision>
  <dcterms:created xsi:type="dcterms:W3CDTF">2025-03-18T15:16:00Z</dcterms:created>
  <dcterms:modified xsi:type="dcterms:W3CDTF">2025-03-19T12:10:00Z</dcterms:modified>
</cp:coreProperties>
</file>