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5587" w14:textId="77777777" w:rsidR="00594931" w:rsidRDefault="00594931" w:rsidP="00594931">
      <w:pPr>
        <w:jc w:val="both"/>
        <w:rPr>
          <w:rFonts w:ascii="Calibri" w:hAnsi="Calibri" w:cs="Calibri"/>
        </w:rPr>
      </w:pPr>
      <w:r w:rsidRPr="00594931">
        <w:rPr>
          <w:rFonts w:ascii="Calibri" w:hAnsi="Calibri" w:cs="Calibri"/>
        </w:rPr>
        <w:t xml:space="preserve">Ainhoa </w:t>
      </w:r>
      <w:proofErr w:type="spellStart"/>
      <w:r w:rsidRPr="00594931">
        <w:rPr>
          <w:rFonts w:ascii="Calibri" w:hAnsi="Calibri" w:cs="Calibri"/>
        </w:rPr>
        <w:t>Unzu</w:t>
      </w:r>
      <w:proofErr w:type="spellEnd"/>
      <w:r w:rsidRPr="00594931">
        <w:rPr>
          <w:rFonts w:ascii="Calibri" w:hAnsi="Calibri" w:cs="Calibri"/>
        </w:rPr>
        <w:t xml:space="preserve"> Garate, adscrita al Grupo Parlamentario Partido Socialista de Navarra, al amparo de lo establecido en el Reglamento de la Cámara, presenta para su debate una interpelación dirigida al consejero de Presidencia e Igualdad.</w:t>
      </w:r>
    </w:p>
    <w:p w14:paraId="0BC13830" w14:textId="568E9BD7" w:rsidR="00266087" w:rsidRPr="00594931" w:rsidRDefault="00266087" w:rsidP="005949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Exposición de motivos</w:t>
      </w:r>
    </w:p>
    <w:p w14:paraId="27A62CC3" w14:textId="77777777" w:rsidR="00594931" w:rsidRPr="00594931" w:rsidRDefault="00594931" w:rsidP="00594931">
      <w:pPr>
        <w:jc w:val="both"/>
        <w:rPr>
          <w:rFonts w:ascii="Calibri" w:hAnsi="Calibri" w:cs="Calibri"/>
        </w:rPr>
      </w:pPr>
      <w:r w:rsidRPr="00594931">
        <w:rPr>
          <w:rFonts w:ascii="Calibri" w:hAnsi="Calibri" w:cs="Calibri"/>
        </w:rPr>
        <w:t>En un contexto de creciente desafección ciudadana hacia la política y de cuestionamiento de la legitimidad de las instituciones democráticas, resulta imprescindible que los poderes públicos adopten medidas proactivas para fortalecer la calidad institucional y reforzar la confianza de la sociedad. La estabilidad democrática no puede darse por sentada: exige un compromiso constante con la transparencia, la rendición de cuentas, la participación ciudadana y la integridad en la gestión pública.</w:t>
      </w:r>
    </w:p>
    <w:p w14:paraId="7711EEC7" w14:textId="77777777" w:rsidR="00594931" w:rsidRPr="00594931" w:rsidRDefault="00594931" w:rsidP="00594931">
      <w:pPr>
        <w:jc w:val="both"/>
        <w:rPr>
          <w:rFonts w:ascii="Calibri" w:hAnsi="Calibri" w:cs="Calibri"/>
        </w:rPr>
      </w:pPr>
      <w:r w:rsidRPr="00594931">
        <w:rPr>
          <w:rFonts w:ascii="Calibri" w:hAnsi="Calibri" w:cs="Calibri"/>
        </w:rPr>
        <w:t>Navarra no es ajena a estos desafíos. Por ello, se interpela al consejero de Presidencia e Igualdad sobre las acciones que está realizando para reforzar la confianza de la ciudadanía, fortalecer las instituciones y consolidar un modelo de gobernanza ejemplar, transparente y cercano a la sociedad.</w:t>
      </w:r>
    </w:p>
    <w:p w14:paraId="312F8E2D" w14:textId="2A541763" w:rsidR="00594931" w:rsidRPr="00594931" w:rsidRDefault="00594931" w:rsidP="00594931">
      <w:pPr>
        <w:jc w:val="both"/>
        <w:rPr>
          <w:rFonts w:ascii="Calibri" w:hAnsi="Calibri" w:cs="Calibri"/>
        </w:rPr>
      </w:pPr>
      <w:r w:rsidRPr="00594931">
        <w:rPr>
          <w:rFonts w:ascii="Calibri" w:hAnsi="Calibri" w:cs="Calibri"/>
        </w:rPr>
        <w:t>Pamplona, a 21 de mayo de 2025</w:t>
      </w:r>
    </w:p>
    <w:p w14:paraId="1FCC6B83" w14:textId="4FC84907" w:rsidR="00594931" w:rsidRPr="00594931" w:rsidRDefault="00594931" w:rsidP="00594931">
      <w:pPr>
        <w:jc w:val="both"/>
        <w:rPr>
          <w:rFonts w:ascii="Calibri" w:hAnsi="Calibri" w:cs="Calibri"/>
        </w:rPr>
      </w:pPr>
      <w:r w:rsidRPr="00594931">
        <w:rPr>
          <w:rFonts w:ascii="Calibri" w:hAnsi="Calibri" w:cs="Calibri"/>
        </w:rPr>
        <w:t xml:space="preserve">La Parlamentaria Foral: Ainhoa </w:t>
      </w:r>
      <w:proofErr w:type="spellStart"/>
      <w:r w:rsidRPr="00594931">
        <w:rPr>
          <w:rFonts w:ascii="Calibri" w:hAnsi="Calibri" w:cs="Calibri"/>
        </w:rPr>
        <w:t>Unzu</w:t>
      </w:r>
      <w:proofErr w:type="spellEnd"/>
      <w:r w:rsidRPr="00594931">
        <w:rPr>
          <w:rFonts w:ascii="Calibri" w:hAnsi="Calibri" w:cs="Calibri"/>
        </w:rPr>
        <w:t xml:space="preserve"> Garate</w:t>
      </w:r>
    </w:p>
    <w:sectPr w:rsidR="00594931" w:rsidRPr="0059493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31"/>
    <w:rsid w:val="000370A0"/>
    <w:rsid w:val="000820DB"/>
    <w:rsid w:val="000A3E45"/>
    <w:rsid w:val="000B399C"/>
    <w:rsid w:val="00102BA2"/>
    <w:rsid w:val="001E34F2"/>
    <w:rsid w:val="00242C60"/>
    <w:rsid w:val="00266087"/>
    <w:rsid w:val="002E551E"/>
    <w:rsid w:val="00337EB8"/>
    <w:rsid w:val="0035620E"/>
    <w:rsid w:val="003C1B1F"/>
    <w:rsid w:val="004A63EE"/>
    <w:rsid w:val="00594931"/>
    <w:rsid w:val="00597020"/>
    <w:rsid w:val="00603382"/>
    <w:rsid w:val="0061120D"/>
    <w:rsid w:val="006F2590"/>
    <w:rsid w:val="00710D6B"/>
    <w:rsid w:val="007653B6"/>
    <w:rsid w:val="00845D68"/>
    <w:rsid w:val="00854C8E"/>
    <w:rsid w:val="0089010A"/>
    <w:rsid w:val="008A3285"/>
    <w:rsid w:val="00956302"/>
    <w:rsid w:val="00A10A5D"/>
    <w:rsid w:val="00A536E1"/>
    <w:rsid w:val="00A6590A"/>
    <w:rsid w:val="00AA1B4B"/>
    <w:rsid w:val="00AD383F"/>
    <w:rsid w:val="00B065BA"/>
    <w:rsid w:val="00B42A30"/>
    <w:rsid w:val="00B70A1C"/>
    <w:rsid w:val="00BD3C35"/>
    <w:rsid w:val="00C04178"/>
    <w:rsid w:val="00CA4E85"/>
    <w:rsid w:val="00D210C7"/>
    <w:rsid w:val="00D241A8"/>
    <w:rsid w:val="00DC0339"/>
    <w:rsid w:val="00E06058"/>
    <w:rsid w:val="00E10D20"/>
    <w:rsid w:val="00E870EE"/>
    <w:rsid w:val="00ED5FE9"/>
    <w:rsid w:val="00F02C3D"/>
    <w:rsid w:val="00F43C63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0E93"/>
  <w15:chartTrackingRefBased/>
  <w15:docId w15:val="{94207AF3-337B-4A95-91B3-B9A7DEB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4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4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4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9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9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9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9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9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9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4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49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49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49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9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4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2025-05-21T16:55:00Z</dcterms:created>
  <dcterms:modified xsi:type="dcterms:W3CDTF">2025-05-27T07:27:00Z</dcterms:modified>
</cp:coreProperties>
</file>