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92DDE" w14:textId="77777777" w:rsidR="000748EE" w:rsidRPr="00380140" w:rsidRDefault="00B07455" w:rsidP="002A6321">
      <w:pPr>
        <w:autoSpaceDE w:val="0"/>
        <w:autoSpaceDN w:val="0"/>
        <w:adjustRightInd w:val="0"/>
        <w:ind w:firstLine="708"/>
        <w:rPr>
          <w:rFonts w:ascii="Calibri" w:hAnsi="Calibri" w:cs="Calibri"/>
          <w:color w:val="000000"/>
          <w:sz w:val="22"/>
          <w:szCs w:val="22"/>
        </w:rPr>
      </w:pPr>
      <w:r w:rsidRPr="00380140">
        <w:rPr>
          <w:rFonts w:ascii="Calibri" w:hAnsi="Calibri" w:cs="Calibri"/>
          <w:color w:val="000000"/>
          <w:sz w:val="22"/>
          <w:szCs w:val="22"/>
        </w:rPr>
        <w:t xml:space="preserve">El Consejero de Desarrollo Rural y Medio Ambiente, en relación a la </w:t>
      </w:r>
      <w:r w:rsidR="002F227B" w:rsidRPr="00380140">
        <w:rPr>
          <w:rFonts w:ascii="Calibri" w:hAnsi="Calibri" w:cs="Calibri"/>
          <w:color w:val="000000"/>
          <w:sz w:val="22"/>
          <w:szCs w:val="22"/>
        </w:rPr>
        <w:t xml:space="preserve">pregunta escrita </w:t>
      </w:r>
      <w:r w:rsidRPr="00380140">
        <w:rPr>
          <w:rFonts w:ascii="Calibri" w:hAnsi="Calibri" w:cs="Calibri"/>
          <w:color w:val="000000"/>
          <w:sz w:val="22"/>
          <w:szCs w:val="22"/>
        </w:rPr>
        <w:t>11-2</w:t>
      </w:r>
      <w:r w:rsidR="00FC04B0" w:rsidRPr="00380140">
        <w:rPr>
          <w:rFonts w:ascii="Calibri" w:hAnsi="Calibri" w:cs="Calibri"/>
          <w:color w:val="000000"/>
          <w:sz w:val="22"/>
          <w:szCs w:val="22"/>
        </w:rPr>
        <w:t>5</w:t>
      </w:r>
      <w:r w:rsidRPr="00380140">
        <w:rPr>
          <w:rFonts w:ascii="Calibri" w:hAnsi="Calibri" w:cs="Calibri"/>
          <w:color w:val="000000"/>
          <w:sz w:val="22"/>
          <w:szCs w:val="22"/>
        </w:rPr>
        <w:t>/</w:t>
      </w:r>
      <w:r w:rsidR="002E2482" w:rsidRPr="00380140">
        <w:rPr>
          <w:rFonts w:ascii="Calibri" w:hAnsi="Calibri" w:cs="Calibri"/>
          <w:color w:val="000000"/>
          <w:sz w:val="22"/>
          <w:szCs w:val="22"/>
        </w:rPr>
        <w:t>PES</w:t>
      </w:r>
      <w:r w:rsidRPr="00380140">
        <w:rPr>
          <w:rFonts w:ascii="Calibri" w:hAnsi="Calibri" w:cs="Calibri"/>
          <w:color w:val="000000"/>
          <w:sz w:val="22"/>
          <w:szCs w:val="22"/>
        </w:rPr>
        <w:t>-</w:t>
      </w:r>
      <w:r w:rsidR="002075EF" w:rsidRPr="00380140">
        <w:rPr>
          <w:rFonts w:ascii="Calibri" w:hAnsi="Calibri" w:cs="Calibri"/>
          <w:color w:val="000000"/>
          <w:sz w:val="22"/>
          <w:szCs w:val="22"/>
        </w:rPr>
        <w:t>00</w:t>
      </w:r>
      <w:r w:rsidR="00FC04B0" w:rsidRPr="00380140">
        <w:rPr>
          <w:rFonts w:ascii="Calibri" w:hAnsi="Calibri" w:cs="Calibri"/>
          <w:color w:val="000000"/>
          <w:sz w:val="22"/>
          <w:szCs w:val="22"/>
        </w:rPr>
        <w:t>1</w:t>
      </w:r>
      <w:r w:rsidR="00F35979" w:rsidRPr="00380140">
        <w:rPr>
          <w:rFonts w:ascii="Calibri" w:hAnsi="Calibri" w:cs="Calibri"/>
          <w:color w:val="000000"/>
          <w:sz w:val="22"/>
          <w:szCs w:val="22"/>
        </w:rPr>
        <w:t>3</w:t>
      </w:r>
      <w:r w:rsidR="005449BA" w:rsidRPr="00380140">
        <w:rPr>
          <w:rFonts w:ascii="Calibri" w:hAnsi="Calibri" w:cs="Calibri"/>
          <w:color w:val="000000"/>
          <w:sz w:val="22"/>
          <w:szCs w:val="22"/>
        </w:rPr>
        <w:t>7</w:t>
      </w:r>
      <w:r w:rsidRPr="00380140">
        <w:rPr>
          <w:rFonts w:ascii="Calibri" w:hAnsi="Calibri" w:cs="Calibri"/>
          <w:color w:val="000000"/>
          <w:sz w:val="22"/>
          <w:szCs w:val="22"/>
        </w:rPr>
        <w:t xml:space="preserve"> solicitada por el Parlamentario Foral Ilmo. Sr. </w:t>
      </w:r>
      <w:r w:rsidR="002075EF" w:rsidRPr="00380140">
        <w:rPr>
          <w:rFonts w:ascii="Calibri" w:hAnsi="Calibri" w:cs="Calibri"/>
          <w:color w:val="000000"/>
          <w:sz w:val="22"/>
          <w:szCs w:val="22"/>
        </w:rPr>
        <w:t>D.</w:t>
      </w:r>
      <w:r w:rsidR="00BC3A3A" w:rsidRPr="00380140">
        <w:rPr>
          <w:rFonts w:ascii="Calibri" w:hAnsi="Calibri" w:cs="Calibri"/>
          <w:color w:val="000000"/>
          <w:sz w:val="22"/>
          <w:szCs w:val="22"/>
        </w:rPr>
        <w:t xml:space="preserve"> </w:t>
      </w:r>
      <w:r w:rsidR="00F35979" w:rsidRPr="00380140">
        <w:rPr>
          <w:rFonts w:ascii="Calibri" w:hAnsi="Calibri" w:cs="Calibri"/>
          <w:color w:val="000000"/>
          <w:sz w:val="22"/>
          <w:szCs w:val="22"/>
        </w:rPr>
        <w:t>Adolfo Araiz</w:t>
      </w:r>
      <w:r w:rsidR="005449BA" w:rsidRPr="00380140">
        <w:rPr>
          <w:rFonts w:ascii="Calibri" w:hAnsi="Calibri" w:cs="Calibri"/>
          <w:color w:val="000000"/>
          <w:sz w:val="22"/>
          <w:szCs w:val="22"/>
        </w:rPr>
        <w:t xml:space="preserve"> Flamarique</w:t>
      </w:r>
      <w:r w:rsidR="00BC3A3A" w:rsidRPr="00380140">
        <w:rPr>
          <w:rFonts w:ascii="Calibri" w:hAnsi="Calibri" w:cs="Calibri"/>
          <w:color w:val="000000"/>
          <w:sz w:val="22"/>
          <w:szCs w:val="22"/>
        </w:rPr>
        <w:t xml:space="preserve">, adscrito al Grupo Parlamentario </w:t>
      </w:r>
      <w:r w:rsidR="00F35979" w:rsidRPr="00380140">
        <w:rPr>
          <w:rFonts w:ascii="Calibri" w:hAnsi="Calibri" w:cs="Calibri"/>
          <w:color w:val="000000"/>
          <w:sz w:val="22"/>
          <w:szCs w:val="22"/>
        </w:rPr>
        <w:t>EH Bildu Nafarroa</w:t>
      </w:r>
      <w:r w:rsidR="00A452E8" w:rsidRPr="00380140">
        <w:rPr>
          <w:rFonts w:ascii="Calibri" w:hAnsi="Calibri" w:cs="Calibri"/>
          <w:color w:val="000000"/>
          <w:sz w:val="22"/>
          <w:szCs w:val="22"/>
        </w:rPr>
        <w:t xml:space="preserve">, </w:t>
      </w:r>
      <w:r w:rsidR="00260903" w:rsidRPr="00380140">
        <w:rPr>
          <w:rFonts w:ascii="Calibri" w:hAnsi="Calibri" w:cs="Calibri"/>
          <w:color w:val="000000"/>
          <w:sz w:val="22"/>
          <w:szCs w:val="22"/>
        </w:rPr>
        <w:t xml:space="preserve">sobre </w:t>
      </w:r>
      <w:r w:rsidR="005449BA" w:rsidRPr="00380140">
        <w:rPr>
          <w:rFonts w:ascii="Calibri" w:hAnsi="Calibri" w:cs="Calibri"/>
          <w:sz w:val="22"/>
          <w:szCs w:val="22"/>
        </w:rPr>
        <w:t>inspecciones en las explotaciones ganaderas para controlar el correcto cumplimiento del Código de Buenas Prácticas Agrarias</w:t>
      </w:r>
      <w:r w:rsidR="00260903" w:rsidRPr="00380140">
        <w:rPr>
          <w:rFonts w:ascii="Calibri" w:hAnsi="Calibri" w:cs="Calibri"/>
          <w:color w:val="000000"/>
          <w:sz w:val="22"/>
          <w:szCs w:val="22"/>
        </w:rPr>
        <w:t xml:space="preserve">, </w:t>
      </w:r>
      <w:r w:rsidR="000748EE" w:rsidRPr="00380140">
        <w:rPr>
          <w:rFonts w:ascii="Calibri" w:hAnsi="Calibri" w:cs="Calibri"/>
          <w:color w:val="000000"/>
          <w:sz w:val="22"/>
          <w:szCs w:val="22"/>
        </w:rPr>
        <w:t xml:space="preserve">tiene el honor de remitirle la siguiente información: </w:t>
      </w:r>
    </w:p>
    <w:p w14:paraId="59D1571E" w14:textId="77777777" w:rsidR="002C5725" w:rsidRPr="00380140" w:rsidRDefault="002C5725" w:rsidP="00341A1B">
      <w:pPr>
        <w:autoSpaceDE w:val="0"/>
        <w:autoSpaceDN w:val="0"/>
        <w:adjustRightInd w:val="0"/>
        <w:spacing w:line="240" w:lineRule="auto"/>
        <w:ind w:firstLine="709"/>
        <w:jc w:val="left"/>
        <w:rPr>
          <w:rFonts w:ascii="Calibri" w:hAnsi="Calibri" w:cs="Calibri"/>
          <w:color w:val="000000"/>
          <w:sz w:val="22"/>
          <w:szCs w:val="22"/>
        </w:rPr>
      </w:pPr>
    </w:p>
    <w:p w14:paraId="4F07FFF3" w14:textId="77777777" w:rsidR="00F35979" w:rsidRPr="00380140" w:rsidRDefault="002C5725" w:rsidP="005449BA">
      <w:pPr>
        <w:autoSpaceDE w:val="0"/>
        <w:autoSpaceDN w:val="0"/>
        <w:adjustRightInd w:val="0"/>
        <w:ind w:left="705" w:hanging="705"/>
        <w:jc w:val="left"/>
        <w:rPr>
          <w:rFonts w:ascii="Calibri" w:hAnsi="Calibri" w:cs="Calibri"/>
          <w:b/>
          <w:color w:val="000000"/>
          <w:sz w:val="22"/>
          <w:szCs w:val="22"/>
        </w:rPr>
      </w:pPr>
      <w:r w:rsidRPr="00380140">
        <w:rPr>
          <w:rFonts w:ascii="Calibri" w:hAnsi="Calibri" w:cs="Calibri"/>
          <w:b/>
          <w:color w:val="000000"/>
          <w:sz w:val="22"/>
          <w:szCs w:val="22"/>
        </w:rPr>
        <w:t>-</w:t>
      </w:r>
      <w:r w:rsidRPr="00380140">
        <w:rPr>
          <w:rFonts w:ascii="Calibri" w:hAnsi="Calibri" w:cs="Calibri"/>
          <w:b/>
          <w:color w:val="000000"/>
          <w:sz w:val="22"/>
          <w:szCs w:val="22"/>
        </w:rPr>
        <w:tab/>
      </w:r>
      <w:r w:rsidR="00F35979" w:rsidRPr="00380140">
        <w:rPr>
          <w:rFonts w:ascii="Calibri" w:hAnsi="Calibri" w:cs="Calibri"/>
          <w:b/>
          <w:color w:val="000000"/>
          <w:sz w:val="22"/>
          <w:szCs w:val="22"/>
        </w:rPr>
        <w:t>¿</w:t>
      </w:r>
      <w:r w:rsidR="005449BA" w:rsidRPr="00380140">
        <w:rPr>
          <w:rFonts w:ascii="Calibri" w:hAnsi="Calibri" w:cs="Calibri"/>
          <w:b/>
          <w:color w:val="000000"/>
          <w:sz w:val="22"/>
          <w:szCs w:val="22"/>
        </w:rPr>
        <w:t>qué número de explotaciones agrarias están implicadas en cada una de las zonas vulnerables?</w:t>
      </w:r>
      <w:r w:rsidR="00F35979" w:rsidRPr="00380140">
        <w:rPr>
          <w:rFonts w:ascii="Calibri" w:hAnsi="Calibri" w:cs="Calibri"/>
          <w:b/>
          <w:color w:val="000000"/>
          <w:sz w:val="22"/>
          <w:szCs w:val="22"/>
        </w:rPr>
        <w:t xml:space="preserve"> </w:t>
      </w:r>
    </w:p>
    <w:p w14:paraId="00F2F642" w14:textId="77777777" w:rsidR="005449BA" w:rsidRPr="00380140" w:rsidRDefault="005449BA" w:rsidP="00341A1B">
      <w:pPr>
        <w:autoSpaceDE w:val="0"/>
        <w:autoSpaceDN w:val="0"/>
        <w:adjustRightInd w:val="0"/>
        <w:spacing w:line="240" w:lineRule="auto"/>
        <w:ind w:left="703" w:hanging="703"/>
        <w:jc w:val="left"/>
        <w:rPr>
          <w:rFonts w:ascii="Calibri" w:hAnsi="Calibri" w:cs="Calibr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8"/>
      </w:tblGrid>
      <w:tr w:rsidR="005449BA" w:rsidRPr="00380140" w14:paraId="1F6C83A5" w14:textId="77777777" w:rsidTr="00046051">
        <w:trPr>
          <w:jc w:val="center"/>
        </w:trPr>
        <w:tc>
          <w:tcPr>
            <w:tcW w:w="3402" w:type="dxa"/>
            <w:vAlign w:val="center"/>
          </w:tcPr>
          <w:p w14:paraId="03DDE173"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Zona vulnerable</w:t>
            </w:r>
          </w:p>
        </w:tc>
        <w:tc>
          <w:tcPr>
            <w:tcW w:w="3118" w:type="dxa"/>
            <w:vAlign w:val="center"/>
          </w:tcPr>
          <w:p w14:paraId="721EB757"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Nº de explotaciones agrarias</w:t>
            </w:r>
          </w:p>
        </w:tc>
      </w:tr>
      <w:tr w:rsidR="005449BA" w:rsidRPr="00380140" w14:paraId="2CCCEC94" w14:textId="77777777" w:rsidTr="00046051">
        <w:trPr>
          <w:jc w:val="center"/>
        </w:trPr>
        <w:tc>
          <w:tcPr>
            <w:tcW w:w="3402" w:type="dxa"/>
          </w:tcPr>
          <w:p w14:paraId="21030EE9"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1 - Mendavia</w:t>
            </w:r>
          </w:p>
        </w:tc>
        <w:tc>
          <w:tcPr>
            <w:tcW w:w="3118" w:type="dxa"/>
          </w:tcPr>
          <w:p w14:paraId="0D5FBC71"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54</w:t>
            </w:r>
          </w:p>
        </w:tc>
      </w:tr>
      <w:tr w:rsidR="005449BA" w:rsidRPr="00380140" w14:paraId="680C36F6" w14:textId="77777777" w:rsidTr="00046051">
        <w:trPr>
          <w:jc w:val="center"/>
        </w:trPr>
        <w:tc>
          <w:tcPr>
            <w:tcW w:w="3402" w:type="dxa"/>
          </w:tcPr>
          <w:p w14:paraId="4C9CC614"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2 - Ebro-Aragón</w:t>
            </w:r>
          </w:p>
        </w:tc>
        <w:tc>
          <w:tcPr>
            <w:tcW w:w="3118" w:type="dxa"/>
          </w:tcPr>
          <w:p w14:paraId="3567BEB7"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1625</w:t>
            </w:r>
          </w:p>
        </w:tc>
      </w:tr>
      <w:tr w:rsidR="005449BA" w:rsidRPr="00380140" w14:paraId="0DAB7F6B" w14:textId="77777777" w:rsidTr="00046051">
        <w:trPr>
          <w:jc w:val="center"/>
        </w:trPr>
        <w:tc>
          <w:tcPr>
            <w:tcW w:w="3402" w:type="dxa"/>
          </w:tcPr>
          <w:p w14:paraId="37A57C52"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3 - Cuenca del río Cidacos</w:t>
            </w:r>
          </w:p>
        </w:tc>
        <w:tc>
          <w:tcPr>
            <w:tcW w:w="3118" w:type="dxa"/>
          </w:tcPr>
          <w:p w14:paraId="629F206A"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757</w:t>
            </w:r>
          </w:p>
        </w:tc>
      </w:tr>
      <w:tr w:rsidR="005449BA" w:rsidRPr="00380140" w14:paraId="4B89303C" w14:textId="77777777" w:rsidTr="00046051">
        <w:trPr>
          <w:jc w:val="center"/>
        </w:trPr>
        <w:tc>
          <w:tcPr>
            <w:tcW w:w="3402" w:type="dxa"/>
          </w:tcPr>
          <w:p w14:paraId="0743D77C"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4 - Cuenca del río Robo</w:t>
            </w:r>
          </w:p>
        </w:tc>
        <w:tc>
          <w:tcPr>
            <w:tcW w:w="3118" w:type="dxa"/>
          </w:tcPr>
          <w:p w14:paraId="50AE5895"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440</w:t>
            </w:r>
          </w:p>
        </w:tc>
      </w:tr>
    </w:tbl>
    <w:p w14:paraId="15421F9E" w14:textId="77777777" w:rsidR="005449BA" w:rsidRPr="00380140" w:rsidRDefault="005449BA" w:rsidP="00380140">
      <w:pPr>
        <w:autoSpaceDE w:val="0"/>
        <w:autoSpaceDN w:val="0"/>
        <w:adjustRightInd w:val="0"/>
        <w:spacing w:line="240" w:lineRule="auto"/>
        <w:jc w:val="left"/>
        <w:rPr>
          <w:rFonts w:ascii="Calibri" w:hAnsi="Calibri" w:cs="Calibri"/>
          <w:b/>
          <w:color w:val="000000"/>
          <w:sz w:val="22"/>
          <w:szCs w:val="22"/>
        </w:rPr>
      </w:pPr>
    </w:p>
    <w:p w14:paraId="24C3A53A" w14:textId="24F4E0A8" w:rsidR="002C5725" w:rsidRPr="00380140" w:rsidRDefault="002C5725" w:rsidP="00341A1B">
      <w:pPr>
        <w:autoSpaceDE w:val="0"/>
        <w:autoSpaceDN w:val="0"/>
        <w:adjustRightInd w:val="0"/>
        <w:ind w:left="705" w:hanging="705"/>
        <w:rPr>
          <w:rFonts w:ascii="Calibri" w:hAnsi="Calibri" w:cs="Calibri"/>
          <w:color w:val="000000"/>
          <w:sz w:val="22"/>
          <w:szCs w:val="22"/>
        </w:rPr>
      </w:pPr>
      <w:r w:rsidRPr="00380140">
        <w:rPr>
          <w:rFonts w:ascii="Calibri" w:hAnsi="Calibri" w:cs="Calibri"/>
          <w:b/>
          <w:color w:val="000000"/>
          <w:sz w:val="22"/>
          <w:szCs w:val="22"/>
        </w:rPr>
        <w:t>-</w:t>
      </w:r>
      <w:r w:rsidRPr="00380140">
        <w:rPr>
          <w:rFonts w:ascii="Calibri" w:hAnsi="Calibri" w:cs="Calibri"/>
          <w:b/>
          <w:color w:val="000000"/>
          <w:sz w:val="22"/>
          <w:szCs w:val="22"/>
        </w:rPr>
        <w:tab/>
      </w:r>
      <w:r w:rsidR="00F35979" w:rsidRPr="00380140">
        <w:rPr>
          <w:rFonts w:ascii="Calibri" w:hAnsi="Calibri" w:cs="Calibri"/>
          <w:b/>
          <w:color w:val="000000"/>
          <w:sz w:val="22"/>
          <w:szCs w:val="22"/>
        </w:rPr>
        <w:t xml:space="preserve">¿qué evolución </w:t>
      </w:r>
      <w:r w:rsidR="005449BA" w:rsidRPr="00380140">
        <w:rPr>
          <w:rFonts w:ascii="Calibri" w:hAnsi="Calibri" w:cs="Calibri"/>
          <w:b/>
          <w:color w:val="000000"/>
          <w:sz w:val="22"/>
          <w:szCs w:val="22"/>
        </w:rPr>
        <w:t>ha tenido desde el año 20</w:t>
      </w:r>
      <w:r w:rsidR="007B4E7F">
        <w:rPr>
          <w:rFonts w:ascii="Calibri" w:hAnsi="Calibri" w:cs="Calibri"/>
          <w:b/>
          <w:color w:val="000000"/>
          <w:sz w:val="22"/>
          <w:szCs w:val="22"/>
        </w:rPr>
        <w:t>1</w:t>
      </w:r>
      <w:r w:rsidR="005449BA" w:rsidRPr="00380140">
        <w:rPr>
          <w:rFonts w:ascii="Calibri" w:hAnsi="Calibri" w:cs="Calibri"/>
          <w:b/>
          <w:color w:val="000000"/>
          <w:sz w:val="22"/>
          <w:szCs w:val="22"/>
        </w:rPr>
        <w:t>5 hasta el año 2019 el número de explotaciones en cada una de las zonas vulnerables?</w:t>
      </w:r>
      <w:r w:rsidR="0081578E" w:rsidRPr="00380140">
        <w:rPr>
          <w:rFonts w:ascii="Calibri" w:hAnsi="Calibri" w:cs="Calibri"/>
          <w:b/>
          <w:color w:val="000000"/>
          <w:sz w:val="22"/>
          <w:szCs w:val="22"/>
        </w:rPr>
        <w:t xml:space="preserve"> </w:t>
      </w:r>
      <w:r w:rsidR="0081578E" w:rsidRPr="00380140">
        <w:rPr>
          <w:rFonts w:ascii="Calibri" w:hAnsi="Calibri" w:cs="Calibri"/>
          <w:color w:val="000000"/>
          <w:sz w:val="22"/>
          <w:szCs w:val="22"/>
        </w:rPr>
        <w:t xml:space="preserve">Cabe destacar que el incremento exponencial de las explotaciones en zona vulnerable a partir del año 2018 viene motivado porque la superficie considerada como zonas vulnerables se incrementó </w:t>
      </w:r>
      <w:r w:rsidR="00341A1B" w:rsidRPr="00380140">
        <w:rPr>
          <w:rFonts w:ascii="Calibri" w:hAnsi="Calibri" w:cs="Calibri"/>
          <w:color w:val="000000"/>
          <w:sz w:val="22"/>
          <w:szCs w:val="22"/>
        </w:rPr>
        <w:t>de 23.731 Ha</w:t>
      </w:r>
      <w:r w:rsidR="0081578E" w:rsidRPr="00380140">
        <w:rPr>
          <w:rFonts w:ascii="Calibri" w:hAnsi="Calibri" w:cs="Calibri"/>
          <w:color w:val="000000"/>
          <w:sz w:val="22"/>
          <w:szCs w:val="22"/>
        </w:rPr>
        <w:t xml:space="preserve"> en 2017 a 98.850 Ha en 2018.</w:t>
      </w:r>
    </w:p>
    <w:p w14:paraId="00A657B9" w14:textId="77777777" w:rsidR="005449BA" w:rsidRPr="00380140" w:rsidRDefault="005449BA" w:rsidP="00341A1B">
      <w:pPr>
        <w:autoSpaceDE w:val="0"/>
        <w:autoSpaceDN w:val="0"/>
        <w:adjustRightInd w:val="0"/>
        <w:spacing w:line="240" w:lineRule="auto"/>
        <w:ind w:left="703" w:hanging="703"/>
        <w:jc w:val="left"/>
        <w:rPr>
          <w:rFonts w:ascii="Calibri" w:hAnsi="Calibri" w:cs="Calibr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50"/>
        <w:gridCol w:w="851"/>
        <w:gridCol w:w="850"/>
        <w:gridCol w:w="851"/>
        <w:gridCol w:w="850"/>
      </w:tblGrid>
      <w:tr w:rsidR="005449BA" w:rsidRPr="00380140" w14:paraId="3E4B68B7" w14:textId="77777777" w:rsidTr="00046051">
        <w:trPr>
          <w:jc w:val="center"/>
        </w:trPr>
        <w:tc>
          <w:tcPr>
            <w:tcW w:w="3402" w:type="dxa"/>
            <w:vMerge w:val="restart"/>
            <w:vAlign w:val="center"/>
          </w:tcPr>
          <w:p w14:paraId="088009C9"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Zona vulnerable</w:t>
            </w:r>
          </w:p>
        </w:tc>
        <w:tc>
          <w:tcPr>
            <w:tcW w:w="4252" w:type="dxa"/>
            <w:gridSpan w:val="5"/>
            <w:vAlign w:val="center"/>
          </w:tcPr>
          <w:p w14:paraId="330412A1"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Nº de explotaciones agrarias</w:t>
            </w:r>
          </w:p>
        </w:tc>
      </w:tr>
      <w:tr w:rsidR="005449BA" w:rsidRPr="00380140" w14:paraId="71B468AD" w14:textId="77777777" w:rsidTr="00046051">
        <w:trPr>
          <w:jc w:val="center"/>
        </w:trPr>
        <w:tc>
          <w:tcPr>
            <w:tcW w:w="3402" w:type="dxa"/>
            <w:vMerge/>
          </w:tcPr>
          <w:p w14:paraId="6DFD1BD7"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p>
        </w:tc>
        <w:tc>
          <w:tcPr>
            <w:tcW w:w="850" w:type="dxa"/>
          </w:tcPr>
          <w:p w14:paraId="22220A15"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2015</w:t>
            </w:r>
          </w:p>
        </w:tc>
        <w:tc>
          <w:tcPr>
            <w:tcW w:w="851" w:type="dxa"/>
          </w:tcPr>
          <w:p w14:paraId="0EE98E97"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2016</w:t>
            </w:r>
          </w:p>
        </w:tc>
        <w:tc>
          <w:tcPr>
            <w:tcW w:w="850" w:type="dxa"/>
          </w:tcPr>
          <w:p w14:paraId="310FEADB"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2017</w:t>
            </w:r>
          </w:p>
        </w:tc>
        <w:tc>
          <w:tcPr>
            <w:tcW w:w="851" w:type="dxa"/>
          </w:tcPr>
          <w:p w14:paraId="4AB1AFA5"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2018</w:t>
            </w:r>
          </w:p>
        </w:tc>
        <w:tc>
          <w:tcPr>
            <w:tcW w:w="850" w:type="dxa"/>
          </w:tcPr>
          <w:p w14:paraId="1DAC2FD9"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2019</w:t>
            </w:r>
          </w:p>
        </w:tc>
      </w:tr>
      <w:tr w:rsidR="005449BA" w:rsidRPr="00380140" w14:paraId="20450B8F" w14:textId="77777777" w:rsidTr="00046051">
        <w:trPr>
          <w:jc w:val="center"/>
        </w:trPr>
        <w:tc>
          <w:tcPr>
            <w:tcW w:w="3402" w:type="dxa"/>
          </w:tcPr>
          <w:p w14:paraId="3120B4AD"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1 – Mendavia (*)</w:t>
            </w:r>
          </w:p>
        </w:tc>
        <w:tc>
          <w:tcPr>
            <w:tcW w:w="850" w:type="dxa"/>
          </w:tcPr>
          <w:p w14:paraId="4EC02631"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851" w:type="dxa"/>
          </w:tcPr>
          <w:p w14:paraId="3C85FB5F"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850" w:type="dxa"/>
          </w:tcPr>
          <w:p w14:paraId="7B092F9E"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851" w:type="dxa"/>
          </w:tcPr>
          <w:p w14:paraId="2A74C4E0"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850" w:type="dxa"/>
          </w:tcPr>
          <w:p w14:paraId="5CB17E3F"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r>
      <w:tr w:rsidR="005449BA" w:rsidRPr="00380140" w14:paraId="3B8A56F8" w14:textId="77777777" w:rsidTr="00046051">
        <w:trPr>
          <w:jc w:val="center"/>
        </w:trPr>
        <w:tc>
          <w:tcPr>
            <w:tcW w:w="3402" w:type="dxa"/>
          </w:tcPr>
          <w:p w14:paraId="13D92A2B"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2 - Ebro-Aragón</w:t>
            </w:r>
          </w:p>
        </w:tc>
        <w:tc>
          <w:tcPr>
            <w:tcW w:w="850" w:type="dxa"/>
          </w:tcPr>
          <w:p w14:paraId="0D337676"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610</w:t>
            </w:r>
          </w:p>
        </w:tc>
        <w:tc>
          <w:tcPr>
            <w:tcW w:w="851" w:type="dxa"/>
          </w:tcPr>
          <w:p w14:paraId="0A54413F"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577</w:t>
            </w:r>
          </w:p>
        </w:tc>
        <w:tc>
          <w:tcPr>
            <w:tcW w:w="850" w:type="dxa"/>
          </w:tcPr>
          <w:p w14:paraId="5D57C016"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555</w:t>
            </w:r>
          </w:p>
        </w:tc>
        <w:tc>
          <w:tcPr>
            <w:tcW w:w="851" w:type="dxa"/>
          </w:tcPr>
          <w:p w14:paraId="0A7100A9"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1973</w:t>
            </w:r>
          </w:p>
        </w:tc>
        <w:tc>
          <w:tcPr>
            <w:tcW w:w="850" w:type="dxa"/>
          </w:tcPr>
          <w:p w14:paraId="2C32FFC1"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1929</w:t>
            </w:r>
          </w:p>
        </w:tc>
      </w:tr>
      <w:tr w:rsidR="005449BA" w:rsidRPr="00380140" w14:paraId="104261C5" w14:textId="77777777" w:rsidTr="00046051">
        <w:trPr>
          <w:jc w:val="center"/>
        </w:trPr>
        <w:tc>
          <w:tcPr>
            <w:tcW w:w="3402" w:type="dxa"/>
          </w:tcPr>
          <w:p w14:paraId="4537495A"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3 - Cuenca del río Cidacos</w:t>
            </w:r>
          </w:p>
        </w:tc>
        <w:tc>
          <w:tcPr>
            <w:tcW w:w="850" w:type="dxa"/>
          </w:tcPr>
          <w:p w14:paraId="7505D2B1"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284</w:t>
            </w:r>
          </w:p>
        </w:tc>
        <w:tc>
          <w:tcPr>
            <w:tcW w:w="851" w:type="dxa"/>
          </w:tcPr>
          <w:p w14:paraId="7B70B7B3"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268</w:t>
            </w:r>
          </w:p>
        </w:tc>
        <w:tc>
          <w:tcPr>
            <w:tcW w:w="850" w:type="dxa"/>
          </w:tcPr>
          <w:p w14:paraId="2E444158"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268</w:t>
            </w:r>
          </w:p>
        </w:tc>
        <w:tc>
          <w:tcPr>
            <w:tcW w:w="851" w:type="dxa"/>
          </w:tcPr>
          <w:p w14:paraId="0B8B956E"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939</w:t>
            </w:r>
          </w:p>
        </w:tc>
        <w:tc>
          <w:tcPr>
            <w:tcW w:w="850" w:type="dxa"/>
          </w:tcPr>
          <w:p w14:paraId="04F042E1"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932</w:t>
            </w:r>
          </w:p>
        </w:tc>
      </w:tr>
      <w:tr w:rsidR="005449BA" w:rsidRPr="00380140" w14:paraId="0893CB59" w14:textId="77777777" w:rsidTr="00046051">
        <w:trPr>
          <w:jc w:val="center"/>
        </w:trPr>
        <w:tc>
          <w:tcPr>
            <w:tcW w:w="3402" w:type="dxa"/>
          </w:tcPr>
          <w:p w14:paraId="5DAD869A"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4 - Cuenca del río Robo</w:t>
            </w:r>
          </w:p>
        </w:tc>
        <w:tc>
          <w:tcPr>
            <w:tcW w:w="850" w:type="dxa"/>
          </w:tcPr>
          <w:p w14:paraId="65119916"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492</w:t>
            </w:r>
          </w:p>
        </w:tc>
        <w:tc>
          <w:tcPr>
            <w:tcW w:w="851" w:type="dxa"/>
          </w:tcPr>
          <w:p w14:paraId="6F2AC458"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479</w:t>
            </w:r>
          </w:p>
        </w:tc>
        <w:tc>
          <w:tcPr>
            <w:tcW w:w="850" w:type="dxa"/>
          </w:tcPr>
          <w:p w14:paraId="56BB5EA0"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455</w:t>
            </w:r>
          </w:p>
        </w:tc>
        <w:tc>
          <w:tcPr>
            <w:tcW w:w="851" w:type="dxa"/>
          </w:tcPr>
          <w:p w14:paraId="6D2A074C"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462</w:t>
            </w:r>
          </w:p>
        </w:tc>
        <w:tc>
          <w:tcPr>
            <w:tcW w:w="850" w:type="dxa"/>
          </w:tcPr>
          <w:p w14:paraId="0066F363"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454</w:t>
            </w:r>
          </w:p>
        </w:tc>
      </w:tr>
    </w:tbl>
    <w:p w14:paraId="28ECD985" w14:textId="77777777" w:rsidR="005449BA" w:rsidRPr="00380140" w:rsidRDefault="005449BA" w:rsidP="00341A1B">
      <w:pPr>
        <w:autoSpaceDE w:val="0"/>
        <w:autoSpaceDN w:val="0"/>
        <w:adjustRightInd w:val="0"/>
        <w:spacing w:line="240" w:lineRule="auto"/>
        <w:ind w:left="703" w:hanging="703"/>
        <w:jc w:val="left"/>
        <w:rPr>
          <w:rFonts w:ascii="Calibri" w:hAnsi="Calibri" w:cs="Calibri"/>
          <w:b/>
          <w:color w:val="000000"/>
          <w:sz w:val="22"/>
          <w:szCs w:val="22"/>
        </w:rPr>
      </w:pPr>
    </w:p>
    <w:p w14:paraId="21619069" w14:textId="77777777" w:rsidR="005449BA" w:rsidRPr="00380140" w:rsidRDefault="005449BA" w:rsidP="005449BA">
      <w:pPr>
        <w:autoSpaceDE w:val="0"/>
        <w:autoSpaceDN w:val="0"/>
        <w:adjustRightInd w:val="0"/>
        <w:spacing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 xml:space="preserve">(*) En el año 2013, se excluyó la zona 1, relacionada con la masa del Aluvial del Ebro La Rioja-Mendavia (048), debido a la evolución descendente del contenido en nitratos.   </w:t>
      </w:r>
    </w:p>
    <w:p w14:paraId="36EDD337" w14:textId="77777777" w:rsidR="005449BA" w:rsidRPr="00380140" w:rsidRDefault="005449BA" w:rsidP="005449BA">
      <w:pPr>
        <w:spacing w:after="160" w:line="259" w:lineRule="auto"/>
        <w:jc w:val="left"/>
        <w:rPr>
          <w:rFonts w:ascii="Calibri" w:eastAsia="Calibri" w:hAnsi="Calibri" w:cs="Calibri"/>
          <w:sz w:val="22"/>
          <w:szCs w:val="22"/>
          <w:lang w:eastAsia="en-US"/>
        </w:rPr>
      </w:pPr>
    </w:p>
    <w:p w14:paraId="5CCCB69D" w14:textId="77777777" w:rsidR="005449BA" w:rsidRPr="00380140" w:rsidRDefault="005449BA" w:rsidP="00380140">
      <w:pPr>
        <w:autoSpaceDE w:val="0"/>
        <w:autoSpaceDN w:val="0"/>
        <w:adjustRightInd w:val="0"/>
        <w:jc w:val="left"/>
        <w:rPr>
          <w:rFonts w:ascii="Calibri" w:hAnsi="Calibri" w:cs="Calibri"/>
          <w:b/>
          <w:color w:val="000000"/>
          <w:sz w:val="22"/>
          <w:szCs w:val="22"/>
        </w:rPr>
      </w:pPr>
    </w:p>
    <w:p w14:paraId="34868E16" w14:textId="77777777" w:rsidR="005449BA" w:rsidRPr="00380140" w:rsidRDefault="005449BA" w:rsidP="005449BA">
      <w:pPr>
        <w:autoSpaceDE w:val="0"/>
        <w:autoSpaceDN w:val="0"/>
        <w:adjustRightInd w:val="0"/>
        <w:ind w:left="705" w:hanging="705"/>
        <w:jc w:val="left"/>
        <w:rPr>
          <w:rFonts w:ascii="Calibri" w:hAnsi="Calibri" w:cs="Calibri"/>
          <w:b/>
          <w:color w:val="000000"/>
          <w:sz w:val="22"/>
          <w:szCs w:val="22"/>
        </w:rPr>
      </w:pPr>
      <w:r w:rsidRPr="00380140">
        <w:rPr>
          <w:rFonts w:ascii="Calibri" w:hAnsi="Calibri" w:cs="Calibri"/>
          <w:b/>
          <w:color w:val="000000"/>
          <w:sz w:val="22"/>
          <w:szCs w:val="22"/>
        </w:rPr>
        <w:lastRenderedPageBreak/>
        <w:t>-</w:t>
      </w:r>
      <w:r w:rsidRPr="00380140">
        <w:rPr>
          <w:rFonts w:ascii="Calibri" w:hAnsi="Calibri" w:cs="Calibri"/>
          <w:b/>
          <w:color w:val="000000"/>
          <w:sz w:val="22"/>
          <w:szCs w:val="22"/>
        </w:rPr>
        <w:tab/>
        <w:t>¿qué número de inspecciones se han realizado desde el año 2015 al 2019 en las explotaciones ganaderas para controlar el correcto cumplimiento del Código de Buenas prácticas agrarias? Se solicita se desglose por cada una de las zonas vulnerables.</w:t>
      </w:r>
    </w:p>
    <w:p w14:paraId="2905AECC" w14:textId="77777777" w:rsidR="005449BA" w:rsidRPr="00380140" w:rsidRDefault="005449BA" w:rsidP="005449BA">
      <w:pPr>
        <w:autoSpaceDE w:val="0"/>
        <w:autoSpaceDN w:val="0"/>
        <w:adjustRightInd w:val="0"/>
        <w:ind w:left="705" w:hanging="705"/>
        <w:jc w:val="left"/>
        <w:rPr>
          <w:rFonts w:ascii="Calibri" w:hAnsi="Calibri" w:cs="Calibri"/>
          <w:b/>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988"/>
        <w:gridCol w:w="992"/>
        <w:gridCol w:w="992"/>
        <w:gridCol w:w="992"/>
        <w:gridCol w:w="993"/>
      </w:tblGrid>
      <w:tr w:rsidR="005449BA" w:rsidRPr="00380140" w14:paraId="4862F863" w14:textId="77777777" w:rsidTr="00046051">
        <w:trPr>
          <w:jc w:val="center"/>
        </w:trPr>
        <w:tc>
          <w:tcPr>
            <w:tcW w:w="3402" w:type="dxa"/>
            <w:vMerge w:val="restart"/>
            <w:vAlign w:val="center"/>
          </w:tcPr>
          <w:p w14:paraId="5A0F828D"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Zona vulnerable</w:t>
            </w:r>
          </w:p>
        </w:tc>
        <w:tc>
          <w:tcPr>
            <w:tcW w:w="4957" w:type="dxa"/>
            <w:gridSpan w:val="5"/>
            <w:vAlign w:val="center"/>
          </w:tcPr>
          <w:p w14:paraId="20104F24"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 xml:space="preserve">Nº de inspecciones en explotaciones agrarias </w:t>
            </w:r>
          </w:p>
          <w:p w14:paraId="2CB8CB7B"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(entre paréntesis las ganaderas)</w:t>
            </w:r>
          </w:p>
        </w:tc>
      </w:tr>
      <w:tr w:rsidR="005449BA" w:rsidRPr="00380140" w14:paraId="4CE2BD3A" w14:textId="77777777" w:rsidTr="00046051">
        <w:trPr>
          <w:jc w:val="center"/>
        </w:trPr>
        <w:tc>
          <w:tcPr>
            <w:tcW w:w="3402" w:type="dxa"/>
            <w:vMerge/>
          </w:tcPr>
          <w:p w14:paraId="17DFCB7A"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p>
        </w:tc>
        <w:tc>
          <w:tcPr>
            <w:tcW w:w="988" w:type="dxa"/>
          </w:tcPr>
          <w:p w14:paraId="7F8DD52B"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2015</w:t>
            </w:r>
          </w:p>
        </w:tc>
        <w:tc>
          <w:tcPr>
            <w:tcW w:w="992" w:type="dxa"/>
          </w:tcPr>
          <w:p w14:paraId="7F37C841"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2016</w:t>
            </w:r>
          </w:p>
        </w:tc>
        <w:tc>
          <w:tcPr>
            <w:tcW w:w="992" w:type="dxa"/>
          </w:tcPr>
          <w:p w14:paraId="1A0A6CB6"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2017</w:t>
            </w:r>
          </w:p>
        </w:tc>
        <w:tc>
          <w:tcPr>
            <w:tcW w:w="992" w:type="dxa"/>
          </w:tcPr>
          <w:p w14:paraId="1CF948C7"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2018</w:t>
            </w:r>
          </w:p>
        </w:tc>
        <w:tc>
          <w:tcPr>
            <w:tcW w:w="993" w:type="dxa"/>
          </w:tcPr>
          <w:p w14:paraId="2269B8C9"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b/>
                <w:sz w:val="22"/>
                <w:szCs w:val="22"/>
                <w:lang w:eastAsia="en-US"/>
              </w:rPr>
            </w:pPr>
            <w:r w:rsidRPr="00380140">
              <w:rPr>
                <w:rFonts w:ascii="Calibri" w:eastAsia="Calibri" w:hAnsi="Calibri" w:cs="Calibri"/>
                <w:b/>
                <w:sz w:val="22"/>
                <w:szCs w:val="22"/>
                <w:lang w:eastAsia="en-US"/>
              </w:rPr>
              <w:t>2019</w:t>
            </w:r>
          </w:p>
        </w:tc>
      </w:tr>
      <w:tr w:rsidR="005449BA" w:rsidRPr="00380140" w14:paraId="058CDA02" w14:textId="77777777" w:rsidTr="00046051">
        <w:trPr>
          <w:jc w:val="center"/>
        </w:trPr>
        <w:tc>
          <w:tcPr>
            <w:tcW w:w="3402" w:type="dxa"/>
          </w:tcPr>
          <w:p w14:paraId="31823B7A"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1 – Mendavia (*)</w:t>
            </w:r>
          </w:p>
        </w:tc>
        <w:tc>
          <w:tcPr>
            <w:tcW w:w="988" w:type="dxa"/>
          </w:tcPr>
          <w:p w14:paraId="6C309641"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992" w:type="dxa"/>
          </w:tcPr>
          <w:p w14:paraId="1F011AC6"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992" w:type="dxa"/>
          </w:tcPr>
          <w:p w14:paraId="086CEBC9"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992" w:type="dxa"/>
          </w:tcPr>
          <w:p w14:paraId="559E26EE"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c>
          <w:tcPr>
            <w:tcW w:w="993" w:type="dxa"/>
          </w:tcPr>
          <w:p w14:paraId="2F48590B"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w:t>
            </w:r>
          </w:p>
        </w:tc>
      </w:tr>
      <w:tr w:rsidR="005449BA" w:rsidRPr="00380140" w14:paraId="306548CE" w14:textId="77777777" w:rsidTr="00046051">
        <w:trPr>
          <w:jc w:val="center"/>
        </w:trPr>
        <w:tc>
          <w:tcPr>
            <w:tcW w:w="3402" w:type="dxa"/>
          </w:tcPr>
          <w:p w14:paraId="07943E7F"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2 - Ebro-Aragón</w:t>
            </w:r>
          </w:p>
        </w:tc>
        <w:tc>
          <w:tcPr>
            <w:tcW w:w="988" w:type="dxa"/>
          </w:tcPr>
          <w:p w14:paraId="5D2E315A"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8</w:t>
            </w:r>
          </w:p>
        </w:tc>
        <w:tc>
          <w:tcPr>
            <w:tcW w:w="992" w:type="dxa"/>
          </w:tcPr>
          <w:p w14:paraId="502831C5"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7</w:t>
            </w:r>
          </w:p>
        </w:tc>
        <w:tc>
          <w:tcPr>
            <w:tcW w:w="992" w:type="dxa"/>
          </w:tcPr>
          <w:p w14:paraId="310A37DF"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6</w:t>
            </w:r>
          </w:p>
        </w:tc>
        <w:tc>
          <w:tcPr>
            <w:tcW w:w="992" w:type="dxa"/>
          </w:tcPr>
          <w:p w14:paraId="700E2FAA"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 xml:space="preserve">14 </w:t>
            </w:r>
            <w:r w:rsidRPr="00380140">
              <w:rPr>
                <w:rFonts w:ascii="Calibri" w:eastAsia="Calibri" w:hAnsi="Calibri" w:cs="Calibri"/>
                <w:b/>
                <w:sz w:val="22"/>
                <w:szCs w:val="22"/>
                <w:lang w:eastAsia="en-US"/>
              </w:rPr>
              <w:t>(1)</w:t>
            </w:r>
          </w:p>
        </w:tc>
        <w:tc>
          <w:tcPr>
            <w:tcW w:w="993" w:type="dxa"/>
          </w:tcPr>
          <w:p w14:paraId="6B477BCD"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 xml:space="preserve">28 </w:t>
            </w:r>
            <w:r w:rsidRPr="00380140">
              <w:rPr>
                <w:rFonts w:ascii="Calibri" w:eastAsia="Calibri" w:hAnsi="Calibri" w:cs="Calibri"/>
                <w:b/>
                <w:sz w:val="22"/>
                <w:szCs w:val="22"/>
                <w:lang w:eastAsia="en-US"/>
              </w:rPr>
              <w:t>(2)</w:t>
            </w:r>
          </w:p>
        </w:tc>
      </w:tr>
      <w:tr w:rsidR="005449BA" w:rsidRPr="00380140" w14:paraId="59E6D5A2" w14:textId="77777777" w:rsidTr="00046051">
        <w:trPr>
          <w:jc w:val="center"/>
        </w:trPr>
        <w:tc>
          <w:tcPr>
            <w:tcW w:w="3402" w:type="dxa"/>
          </w:tcPr>
          <w:p w14:paraId="38A6DEE1"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3 - Cuenca del río Cidacos</w:t>
            </w:r>
          </w:p>
        </w:tc>
        <w:tc>
          <w:tcPr>
            <w:tcW w:w="988" w:type="dxa"/>
          </w:tcPr>
          <w:p w14:paraId="74C1219F"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4</w:t>
            </w:r>
          </w:p>
        </w:tc>
        <w:tc>
          <w:tcPr>
            <w:tcW w:w="992" w:type="dxa"/>
          </w:tcPr>
          <w:p w14:paraId="3033C055"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 xml:space="preserve">4 </w:t>
            </w:r>
            <w:r w:rsidRPr="00380140">
              <w:rPr>
                <w:rFonts w:ascii="Calibri" w:eastAsia="Calibri" w:hAnsi="Calibri" w:cs="Calibri"/>
                <w:b/>
                <w:sz w:val="22"/>
                <w:szCs w:val="22"/>
                <w:lang w:eastAsia="en-US"/>
              </w:rPr>
              <w:t>(1)</w:t>
            </w:r>
          </w:p>
        </w:tc>
        <w:tc>
          <w:tcPr>
            <w:tcW w:w="992" w:type="dxa"/>
          </w:tcPr>
          <w:p w14:paraId="4C664230"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p>
        </w:tc>
        <w:tc>
          <w:tcPr>
            <w:tcW w:w="992" w:type="dxa"/>
          </w:tcPr>
          <w:p w14:paraId="0A0605F4"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10</w:t>
            </w:r>
          </w:p>
        </w:tc>
        <w:tc>
          <w:tcPr>
            <w:tcW w:w="993" w:type="dxa"/>
          </w:tcPr>
          <w:p w14:paraId="241F254E"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 xml:space="preserve">18 </w:t>
            </w:r>
            <w:r w:rsidRPr="00380140">
              <w:rPr>
                <w:rFonts w:ascii="Calibri" w:eastAsia="Calibri" w:hAnsi="Calibri" w:cs="Calibri"/>
                <w:b/>
                <w:sz w:val="22"/>
                <w:szCs w:val="22"/>
                <w:lang w:eastAsia="en-US"/>
              </w:rPr>
              <w:t>(1*)</w:t>
            </w:r>
          </w:p>
        </w:tc>
      </w:tr>
      <w:tr w:rsidR="005449BA" w:rsidRPr="00380140" w14:paraId="6A8490D3" w14:textId="77777777" w:rsidTr="00046051">
        <w:trPr>
          <w:jc w:val="center"/>
        </w:trPr>
        <w:tc>
          <w:tcPr>
            <w:tcW w:w="3402" w:type="dxa"/>
          </w:tcPr>
          <w:p w14:paraId="079E9FD1" w14:textId="77777777" w:rsidR="005449BA" w:rsidRPr="00380140" w:rsidRDefault="005449BA" w:rsidP="00046051">
            <w:pPr>
              <w:autoSpaceDE w:val="0"/>
              <w:autoSpaceDN w:val="0"/>
              <w:adjustRightInd w:val="0"/>
              <w:spacing w:before="60" w:after="60" w:line="240"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Zona 4 - Cuenca del río Robo</w:t>
            </w:r>
          </w:p>
        </w:tc>
        <w:tc>
          <w:tcPr>
            <w:tcW w:w="988" w:type="dxa"/>
          </w:tcPr>
          <w:p w14:paraId="6B65C0FB"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7</w:t>
            </w:r>
          </w:p>
        </w:tc>
        <w:tc>
          <w:tcPr>
            <w:tcW w:w="992" w:type="dxa"/>
          </w:tcPr>
          <w:p w14:paraId="39A955E5"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5</w:t>
            </w:r>
          </w:p>
        </w:tc>
        <w:tc>
          <w:tcPr>
            <w:tcW w:w="992" w:type="dxa"/>
          </w:tcPr>
          <w:p w14:paraId="3050FDA5"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5</w:t>
            </w:r>
          </w:p>
        </w:tc>
        <w:tc>
          <w:tcPr>
            <w:tcW w:w="992" w:type="dxa"/>
          </w:tcPr>
          <w:p w14:paraId="2E1F7969"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4</w:t>
            </w:r>
          </w:p>
        </w:tc>
        <w:tc>
          <w:tcPr>
            <w:tcW w:w="993" w:type="dxa"/>
          </w:tcPr>
          <w:p w14:paraId="08817C27" w14:textId="77777777" w:rsidR="005449BA" w:rsidRPr="00380140" w:rsidRDefault="005449BA" w:rsidP="00046051">
            <w:pPr>
              <w:autoSpaceDE w:val="0"/>
              <w:autoSpaceDN w:val="0"/>
              <w:adjustRightInd w:val="0"/>
              <w:spacing w:before="60" w:after="60" w:line="240" w:lineRule="auto"/>
              <w:jc w:val="center"/>
              <w:rPr>
                <w:rFonts w:ascii="Calibri" w:eastAsia="Calibri" w:hAnsi="Calibri" w:cs="Calibri"/>
                <w:sz w:val="22"/>
                <w:szCs w:val="22"/>
                <w:lang w:eastAsia="en-US"/>
              </w:rPr>
            </w:pPr>
            <w:r w:rsidRPr="00380140">
              <w:rPr>
                <w:rFonts w:ascii="Calibri" w:eastAsia="Calibri" w:hAnsi="Calibri" w:cs="Calibri"/>
                <w:sz w:val="22"/>
                <w:szCs w:val="22"/>
                <w:lang w:eastAsia="en-US"/>
              </w:rPr>
              <w:t xml:space="preserve">9 </w:t>
            </w:r>
            <w:r w:rsidRPr="00380140">
              <w:rPr>
                <w:rFonts w:ascii="Calibri" w:eastAsia="Calibri" w:hAnsi="Calibri" w:cs="Calibri"/>
                <w:b/>
                <w:sz w:val="22"/>
                <w:szCs w:val="22"/>
                <w:lang w:eastAsia="en-US"/>
              </w:rPr>
              <w:t>(1*)</w:t>
            </w:r>
          </w:p>
        </w:tc>
      </w:tr>
    </w:tbl>
    <w:p w14:paraId="7AB4D261" w14:textId="77777777" w:rsidR="005449BA" w:rsidRPr="00380140" w:rsidRDefault="005449BA" w:rsidP="00341A1B">
      <w:pPr>
        <w:autoSpaceDE w:val="0"/>
        <w:autoSpaceDN w:val="0"/>
        <w:adjustRightInd w:val="0"/>
        <w:spacing w:line="240" w:lineRule="auto"/>
        <w:ind w:left="703" w:hanging="703"/>
        <w:jc w:val="left"/>
        <w:rPr>
          <w:rFonts w:ascii="Calibri" w:hAnsi="Calibri" w:cs="Calibri"/>
          <w:b/>
          <w:color w:val="000000"/>
          <w:sz w:val="22"/>
          <w:szCs w:val="22"/>
        </w:rPr>
      </w:pPr>
    </w:p>
    <w:p w14:paraId="5390B091" w14:textId="2EAB9028" w:rsidR="007B4D52" w:rsidRPr="00380140" w:rsidRDefault="005449BA" w:rsidP="00380140">
      <w:pPr>
        <w:spacing w:after="160" w:line="259" w:lineRule="auto"/>
        <w:jc w:val="left"/>
        <w:rPr>
          <w:rFonts w:ascii="Calibri" w:eastAsia="Calibri" w:hAnsi="Calibri" w:cs="Calibri"/>
          <w:sz w:val="22"/>
          <w:szCs w:val="22"/>
          <w:lang w:eastAsia="en-US"/>
        </w:rPr>
      </w:pPr>
      <w:r w:rsidRPr="00380140">
        <w:rPr>
          <w:rFonts w:ascii="Calibri" w:eastAsia="Calibri" w:hAnsi="Calibri" w:cs="Calibri"/>
          <w:sz w:val="22"/>
          <w:szCs w:val="22"/>
          <w:lang w:eastAsia="en-US"/>
        </w:rPr>
        <w:t xml:space="preserve">(1*) La inspeccion de 2019 en la Zona 3 y zona 4 corresponde a la misma explotación. </w:t>
      </w:r>
    </w:p>
    <w:p w14:paraId="70D2900D" w14:textId="4C93EA3F" w:rsidR="00A56CCF" w:rsidRPr="00380140" w:rsidRDefault="008A127E" w:rsidP="002A6321">
      <w:pPr>
        <w:autoSpaceDE w:val="0"/>
        <w:autoSpaceDN w:val="0"/>
        <w:adjustRightInd w:val="0"/>
        <w:ind w:firstLine="708"/>
        <w:rPr>
          <w:rFonts w:ascii="Calibri" w:hAnsi="Calibri" w:cs="Calibri"/>
          <w:color w:val="000000"/>
          <w:sz w:val="22"/>
          <w:szCs w:val="22"/>
        </w:rPr>
      </w:pPr>
      <w:r w:rsidRPr="00380140">
        <w:rPr>
          <w:rFonts w:ascii="Calibri" w:hAnsi="Calibri" w:cs="Calibri"/>
          <w:color w:val="000000"/>
          <w:sz w:val="22"/>
          <w:szCs w:val="22"/>
        </w:rPr>
        <w:t>Es</w:t>
      </w:r>
      <w:r w:rsidR="00A56CCF" w:rsidRPr="00380140">
        <w:rPr>
          <w:rFonts w:ascii="Calibri" w:hAnsi="Calibri" w:cs="Calibri"/>
          <w:color w:val="000000"/>
          <w:sz w:val="22"/>
          <w:szCs w:val="22"/>
        </w:rPr>
        <w:t xml:space="preserve"> cuanto tengo el honor de informar</w:t>
      </w:r>
      <w:r w:rsidR="00BF37AF" w:rsidRPr="00380140">
        <w:rPr>
          <w:rFonts w:ascii="Calibri" w:hAnsi="Calibri" w:cs="Calibri"/>
          <w:color w:val="000000"/>
          <w:sz w:val="22"/>
          <w:szCs w:val="22"/>
        </w:rPr>
        <w:t>, en cumplimiento del artículo 215</w:t>
      </w:r>
      <w:r w:rsidR="00A56CCF" w:rsidRPr="00380140">
        <w:rPr>
          <w:rFonts w:ascii="Calibri" w:hAnsi="Calibri" w:cs="Calibri"/>
          <w:color w:val="000000"/>
          <w:sz w:val="22"/>
          <w:szCs w:val="22"/>
        </w:rPr>
        <w:t xml:space="preserve"> del Reglamento del Parlamento de Navarra</w:t>
      </w:r>
      <w:r w:rsidR="007B4D52" w:rsidRPr="00380140">
        <w:rPr>
          <w:rFonts w:ascii="Calibri" w:hAnsi="Calibri" w:cs="Calibri"/>
          <w:color w:val="000000"/>
          <w:sz w:val="22"/>
          <w:szCs w:val="22"/>
        </w:rPr>
        <w:t>.</w:t>
      </w:r>
    </w:p>
    <w:p w14:paraId="3CF87964" w14:textId="77777777" w:rsidR="00380140" w:rsidRPr="00380140" w:rsidRDefault="00341A1B" w:rsidP="00380140">
      <w:pPr>
        <w:spacing w:before="100" w:beforeAutospacing="1" w:after="100" w:afterAutospacing="1"/>
        <w:rPr>
          <w:rFonts w:ascii="Calibri" w:hAnsi="Calibri" w:cs="Calibri"/>
          <w:color w:val="000000"/>
          <w:sz w:val="22"/>
          <w:szCs w:val="22"/>
        </w:rPr>
      </w:pPr>
      <w:r w:rsidRPr="00380140">
        <w:rPr>
          <w:rFonts w:ascii="Calibri" w:hAnsi="Calibri" w:cs="Calibri"/>
          <w:color w:val="000000"/>
          <w:sz w:val="22"/>
          <w:szCs w:val="22"/>
        </w:rPr>
        <w:t>En Pamplona, 8 de abril de 2025</w:t>
      </w:r>
    </w:p>
    <w:p w14:paraId="3805B84E" w14:textId="7F85FB90" w:rsidR="00D77C2F" w:rsidRPr="00380140" w:rsidRDefault="00380140" w:rsidP="00380140">
      <w:pPr>
        <w:spacing w:before="100" w:beforeAutospacing="1" w:after="100" w:afterAutospacing="1"/>
        <w:rPr>
          <w:rFonts w:ascii="Calibri" w:hAnsi="Calibri" w:cs="Calibri"/>
          <w:color w:val="000000"/>
          <w:sz w:val="22"/>
          <w:szCs w:val="22"/>
        </w:rPr>
      </w:pPr>
      <w:r w:rsidRPr="00380140">
        <w:rPr>
          <w:rFonts w:ascii="Calibri" w:hAnsi="Calibri" w:cs="Calibri"/>
          <w:sz w:val="22"/>
          <w:szCs w:val="22"/>
        </w:rPr>
        <w:t>El Consejero de Desarrollo Rural y Medio Ambiente</w:t>
      </w:r>
      <w:r w:rsidRPr="00380140">
        <w:rPr>
          <w:rFonts w:ascii="Calibri" w:hAnsi="Calibri" w:cs="Calibri"/>
          <w:color w:val="000000"/>
          <w:sz w:val="22"/>
          <w:szCs w:val="22"/>
        </w:rPr>
        <w:t xml:space="preserve">: </w:t>
      </w:r>
      <w:r w:rsidR="0083638A" w:rsidRPr="00380140">
        <w:rPr>
          <w:rFonts w:ascii="Calibri" w:hAnsi="Calibri" w:cs="Calibri"/>
          <w:color w:val="000000"/>
          <w:sz w:val="22"/>
          <w:szCs w:val="22"/>
        </w:rPr>
        <w:t>José María Aierdi Fernández de Barrena</w:t>
      </w:r>
    </w:p>
    <w:sectPr w:rsidR="00D77C2F" w:rsidRPr="00380140" w:rsidSect="009E6BFD">
      <w:headerReference w:type="default" r:id="rId7"/>
      <w:footerReference w:type="even" r:id="rId8"/>
      <w:pgSz w:w="11906" w:h="16838" w:code="9"/>
      <w:pgMar w:top="2835" w:right="1983"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C6177" w14:textId="77777777" w:rsidR="00006C20" w:rsidRDefault="00006C20" w:rsidP="00381BB8">
      <w:pPr>
        <w:pStyle w:val="Encabezado"/>
      </w:pPr>
      <w:r>
        <w:separator/>
      </w:r>
    </w:p>
  </w:endnote>
  <w:endnote w:type="continuationSeparator" w:id="0">
    <w:p w14:paraId="6D9CBEB7" w14:textId="77777777" w:rsidR="00006C20" w:rsidRDefault="00006C20"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C6A97"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041433">
      <w:rPr>
        <w:rStyle w:val="Nmerodepgina"/>
        <w:rFonts w:cs="Arial"/>
        <w:noProof/>
      </w:rPr>
      <w:t>15</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7BED" w14:textId="77777777" w:rsidR="00006C20" w:rsidRDefault="00006C20" w:rsidP="00381BB8">
      <w:pPr>
        <w:pStyle w:val="Encabezado"/>
      </w:pPr>
      <w:r>
        <w:separator/>
      </w:r>
    </w:p>
  </w:footnote>
  <w:footnote w:type="continuationSeparator" w:id="0">
    <w:p w14:paraId="79E37494" w14:textId="77777777" w:rsidR="00006C20" w:rsidRDefault="00006C20"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A0C77" w14:textId="2C46BE44" w:rsidR="00797AF9" w:rsidRDefault="00797AF9" w:rsidP="00211860">
    <w:pPr>
      <w:pStyle w:val="Encabezado"/>
      <w:tabs>
        <w:tab w:val="clear" w:pos="8504"/>
        <w:tab w:val="right" w:pos="9072"/>
      </w:tabs>
      <w:ind w:right="-56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2"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5"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EF10007"/>
    <w:multiLevelType w:val="hybridMultilevel"/>
    <w:tmpl w:val="E258054C"/>
    <w:lvl w:ilvl="0" w:tplc="4F4A4888">
      <w:start w:val="1"/>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8"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5D329A"/>
    <w:multiLevelType w:val="hybridMultilevel"/>
    <w:tmpl w:val="11F6506E"/>
    <w:lvl w:ilvl="0" w:tplc="6C50C3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C694B07"/>
    <w:multiLevelType w:val="hybridMultilevel"/>
    <w:tmpl w:val="393E5F98"/>
    <w:lvl w:ilvl="0" w:tplc="B9E898F4">
      <w:start w:val="1"/>
      <w:numFmt w:val="decimal"/>
      <w:lvlText w:val="%1."/>
      <w:lvlJc w:val="left"/>
      <w:pPr>
        <w:ind w:left="1068" w:hanging="360"/>
      </w:pPr>
      <w:rPr>
        <w:rFonts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1"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3"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598937AA"/>
    <w:multiLevelType w:val="hybridMultilevel"/>
    <w:tmpl w:val="8BB04FA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16cid:durableId="1451245976">
    <w:abstractNumId w:val="8"/>
  </w:num>
  <w:num w:numId="2" w16cid:durableId="361832146">
    <w:abstractNumId w:val="3"/>
  </w:num>
  <w:num w:numId="3" w16cid:durableId="179592059">
    <w:abstractNumId w:val="11"/>
  </w:num>
  <w:num w:numId="4" w16cid:durableId="1233660149">
    <w:abstractNumId w:val="18"/>
  </w:num>
  <w:num w:numId="5" w16cid:durableId="2043164061">
    <w:abstractNumId w:val="1"/>
  </w:num>
  <w:num w:numId="6" w16cid:durableId="115611828">
    <w:abstractNumId w:val="17"/>
  </w:num>
  <w:num w:numId="7" w16cid:durableId="1915042319">
    <w:abstractNumId w:val="5"/>
  </w:num>
  <w:num w:numId="8" w16cid:durableId="114258981">
    <w:abstractNumId w:val="4"/>
  </w:num>
  <w:num w:numId="9" w16cid:durableId="2105295327">
    <w:abstractNumId w:val="7"/>
  </w:num>
  <w:num w:numId="10" w16cid:durableId="14800025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180734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86354211">
    <w:abstractNumId w:val="19"/>
  </w:num>
  <w:num w:numId="13" w16cid:durableId="2111733510">
    <w:abstractNumId w:val="2"/>
  </w:num>
  <w:num w:numId="14" w16cid:durableId="1452018395">
    <w:abstractNumId w:val="16"/>
  </w:num>
  <w:num w:numId="15" w16cid:durableId="628248792">
    <w:abstractNumId w:val="0"/>
  </w:num>
  <w:num w:numId="16" w16cid:durableId="1084837004">
    <w:abstractNumId w:val="12"/>
  </w:num>
  <w:num w:numId="17" w16cid:durableId="1470322891">
    <w:abstractNumId w:val="14"/>
  </w:num>
  <w:num w:numId="18" w16cid:durableId="730661630">
    <w:abstractNumId w:val="9"/>
  </w:num>
  <w:num w:numId="19" w16cid:durableId="2003968074">
    <w:abstractNumId w:val="15"/>
  </w:num>
  <w:num w:numId="20" w16cid:durableId="1676346189">
    <w:abstractNumId w:val="6"/>
  </w:num>
  <w:num w:numId="21" w16cid:durableId="10240135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BA7"/>
    <w:rsid w:val="00001125"/>
    <w:rsid w:val="00001162"/>
    <w:rsid w:val="000013A3"/>
    <w:rsid w:val="00001C29"/>
    <w:rsid w:val="00001F99"/>
    <w:rsid w:val="00002839"/>
    <w:rsid w:val="0000338A"/>
    <w:rsid w:val="00003862"/>
    <w:rsid w:val="0000474A"/>
    <w:rsid w:val="00004A98"/>
    <w:rsid w:val="00006955"/>
    <w:rsid w:val="00006BD9"/>
    <w:rsid w:val="00006C20"/>
    <w:rsid w:val="0000768D"/>
    <w:rsid w:val="00010603"/>
    <w:rsid w:val="0001283D"/>
    <w:rsid w:val="00013D83"/>
    <w:rsid w:val="00014373"/>
    <w:rsid w:val="00014944"/>
    <w:rsid w:val="00014D88"/>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1433"/>
    <w:rsid w:val="00042126"/>
    <w:rsid w:val="00042AE9"/>
    <w:rsid w:val="000430C1"/>
    <w:rsid w:val="00043432"/>
    <w:rsid w:val="00045293"/>
    <w:rsid w:val="000459C2"/>
    <w:rsid w:val="00046051"/>
    <w:rsid w:val="00046BA5"/>
    <w:rsid w:val="000470B2"/>
    <w:rsid w:val="00047995"/>
    <w:rsid w:val="00047DC2"/>
    <w:rsid w:val="0005156E"/>
    <w:rsid w:val="00054B01"/>
    <w:rsid w:val="0005528E"/>
    <w:rsid w:val="0005724E"/>
    <w:rsid w:val="00057582"/>
    <w:rsid w:val="00057AF9"/>
    <w:rsid w:val="00060FF3"/>
    <w:rsid w:val="00061022"/>
    <w:rsid w:val="00061340"/>
    <w:rsid w:val="00061A76"/>
    <w:rsid w:val="00064521"/>
    <w:rsid w:val="00064B86"/>
    <w:rsid w:val="00064C81"/>
    <w:rsid w:val="00064E90"/>
    <w:rsid w:val="00064F0F"/>
    <w:rsid w:val="00067297"/>
    <w:rsid w:val="0007239A"/>
    <w:rsid w:val="00072F4E"/>
    <w:rsid w:val="00072F80"/>
    <w:rsid w:val="0007305B"/>
    <w:rsid w:val="00073E50"/>
    <w:rsid w:val="000741AF"/>
    <w:rsid w:val="000748EE"/>
    <w:rsid w:val="00074C57"/>
    <w:rsid w:val="00075AEF"/>
    <w:rsid w:val="000765B1"/>
    <w:rsid w:val="0007683C"/>
    <w:rsid w:val="00076CBD"/>
    <w:rsid w:val="000800C7"/>
    <w:rsid w:val="000806D8"/>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4CD0"/>
    <w:rsid w:val="00095895"/>
    <w:rsid w:val="000965EA"/>
    <w:rsid w:val="00096CC5"/>
    <w:rsid w:val="00097942"/>
    <w:rsid w:val="000A0195"/>
    <w:rsid w:val="000A1F30"/>
    <w:rsid w:val="000A25F9"/>
    <w:rsid w:val="000A3D38"/>
    <w:rsid w:val="000A5004"/>
    <w:rsid w:val="000A5F9B"/>
    <w:rsid w:val="000A65B9"/>
    <w:rsid w:val="000A667D"/>
    <w:rsid w:val="000B02D4"/>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CDB"/>
    <w:rsid w:val="000F2E19"/>
    <w:rsid w:val="000F313B"/>
    <w:rsid w:val="000F3715"/>
    <w:rsid w:val="000F50E3"/>
    <w:rsid w:val="000F55FB"/>
    <w:rsid w:val="000F5779"/>
    <w:rsid w:val="000F5C16"/>
    <w:rsid w:val="000F67C1"/>
    <w:rsid w:val="000F6CA1"/>
    <w:rsid w:val="000F7113"/>
    <w:rsid w:val="000F72C3"/>
    <w:rsid w:val="00101F88"/>
    <w:rsid w:val="00102D52"/>
    <w:rsid w:val="00103B40"/>
    <w:rsid w:val="00104031"/>
    <w:rsid w:val="00104E30"/>
    <w:rsid w:val="0010511F"/>
    <w:rsid w:val="0010589E"/>
    <w:rsid w:val="00106E6A"/>
    <w:rsid w:val="0011095B"/>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3CB"/>
    <w:rsid w:val="00134474"/>
    <w:rsid w:val="0013469A"/>
    <w:rsid w:val="00134E51"/>
    <w:rsid w:val="001353AF"/>
    <w:rsid w:val="00135E02"/>
    <w:rsid w:val="0013637C"/>
    <w:rsid w:val="0013672D"/>
    <w:rsid w:val="00140890"/>
    <w:rsid w:val="00140A96"/>
    <w:rsid w:val="001435A4"/>
    <w:rsid w:val="00144B50"/>
    <w:rsid w:val="00146D4F"/>
    <w:rsid w:val="00146FE1"/>
    <w:rsid w:val="00150AC7"/>
    <w:rsid w:val="00151272"/>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1130"/>
    <w:rsid w:val="001833BE"/>
    <w:rsid w:val="00183536"/>
    <w:rsid w:val="00185A96"/>
    <w:rsid w:val="00186146"/>
    <w:rsid w:val="00186584"/>
    <w:rsid w:val="00186CEC"/>
    <w:rsid w:val="00186D3F"/>
    <w:rsid w:val="00187CE2"/>
    <w:rsid w:val="001901D7"/>
    <w:rsid w:val="001913CF"/>
    <w:rsid w:val="001938CF"/>
    <w:rsid w:val="00195645"/>
    <w:rsid w:val="001A0E52"/>
    <w:rsid w:val="001A0F7D"/>
    <w:rsid w:val="001A28EC"/>
    <w:rsid w:val="001A2B69"/>
    <w:rsid w:val="001A3067"/>
    <w:rsid w:val="001A3360"/>
    <w:rsid w:val="001A4476"/>
    <w:rsid w:val="001A4667"/>
    <w:rsid w:val="001A53CA"/>
    <w:rsid w:val="001A5E65"/>
    <w:rsid w:val="001A5FA3"/>
    <w:rsid w:val="001A6369"/>
    <w:rsid w:val="001A735A"/>
    <w:rsid w:val="001A73CB"/>
    <w:rsid w:val="001B001A"/>
    <w:rsid w:val="001B0A55"/>
    <w:rsid w:val="001B0AEC"/>
    <w:rsid w:val="001B21F3"/>
    <w:rsid w:val="001B2FCF"/>
    <w:rsid w:val="001B34E2"/>
    <w:rsid w:val="001B3C97"/>
    <w:rsid w:val="001B6AA8"/>
    <w:rsid w:val="001C042B"/>
    <w:rsid w:val="001C0CC8"/>
    <w:rsid w:val="001C108C"/>
    <w:rsid w:val="001C184E"/>
    <w:rsid w:val="001C24FF"/>
    <w:rsid w:val="001C2BBF"/>
    <w:rsid w:val="001C3536"/>
    <w:rsid w:val="001C4095"/>
    <w:rsid w:val="001C532D"/>
    <w:rsid w:val="001C5CEF"/>
    <w:rsid w:val="001C620F"/>
    <w:rsid w:val="001D0115"/>
    <w:rsid w:val="001D05EF"/>
    <w:rsid w:val="001D0B5E"/>
    <w:rsid w:val="001D1016"/>
    <w:rsid w:val="001D21EA"/>
    <w:rsid w:val="001D2850"/>
    <w:rsid w:val="001D2A20"/>
    <w:rsid w:val="001D2AA7"/>
    <w:rsid w:val="001D33DA"/>
    <w:rsid w:val="001D4DFC"/>
    <w:rsid w:val="001E039C"/>
    <w:rsid w:val="001E0FC4"/>
    <w:rsid w:val="001E158F"/>
    <w:rsid w:val="001E1596"/>
    <w:rsid w:val="001E268E"/>
    <w:rsid w:val="001E2C19"/>
    <w:rsid w:val="001E36E0"/>
    <w:rsid w:val="001E5281"/>
    <w:rsid w:val="001E5534"/>
    <w:rsid w:val="001E640E"/>
    <w:rsid w:val="001E74F2"/>
    <w:rsid w:val="001F0C84"/>
    <w:rsid w:val="001F4389"/>
    <w:rsid w:val="001F50D5"/>
    <w:rsid w:val="002028A8"/>
    <w:rsid w:val="00203FAC"/>
    <w:rsid w:val="002057CC"/>
    <w:rsid w:val="00205889"/>
    <w:rsid w:val="00206AA2"/>
    <w:rsid w:val="00206DCB"/>
    <w:rsid w:val="00206FD4"/>
    <w:rsid w:val="002075EF"/>
    <w:rsid w:val="00207BAC"/>
    <w:rsid w:val="00211860"/>
    <w:rsid w:val="00211F23"/>
    <w:rsid w:val="00211FE2"/>
    <w:rsid w:val="00215BC3"/>
    <w:rsid w:val="00215E71"/>
    <w:rsid w:val="00215ECF"/>
    <w:rsid w:val="00216761"/>
    <w:rsid w:val="00220748"/>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014"/>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0903"/>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6321"/>
    <w:rsid w:val="002A71B1"/>
    <w:rsid w:val="002A7A7F"/>
    <w:rsid w:val="002B0A31"/>
    <w:rsid w:val="002B0F6B"/>
    <w:rsid w:val="002B1259"/>
    <w:rsid w:val="002B14A4"/>
    <w:rsid w:val="002B20BE"/>
    <w:rsid w:val="002B262A"/>
    <w:rsid w:val="002B557C"/>
    <w:rsid w:val="002B64F5"/>
    <w:rsid w:val="002B6B04"/>
    <w:rsid w:val="002B704F"/>
    <w:rsid w:val="002B729A"/>
    <w:rsid w:val="002B7AD3"/>
    <w:rsid w:val="002B7D0B"/>
    <w:rsid w:val="002C093E"/>
    <w:rsid w:val="002C09C2"/>
    <w:rsid w:val="002C194E"/>
    <w:rsid w:val="002C5725"/>
    <w:rsid w:val="002C58C0"/>
    <w:rsid w:val="002C5AB5"/>
    <w:rsid w:val="002C5B73"/>
    <w:rsid w:val="002C5F4D"/>
    <w:rsid w:val="002C664A"/>
    <w:rsid w:val="002C7A39"/>
    <w:rsid w:val="002D010B"/>
    <w:rsid w:val="002D021F"/>
    <w:rsid w:val="002D151C"/>
    <w:rsid w:val="002D29AC"/>
    <w:rsid w:val="002D33DC"/>
    <w:rsid w:val="002D381B"/>
    <w:rsid w:val="002D4484"/>
    <w:rsid w:val="002D4BDA"/>
    <w:rsid w:val="002D680E"/>
    <w:rsid w:val="002D7BDB"/>
    <w:rsid w:val="002D7D20"/>
    <w:rsid w:val="002D7EAD"/>
    <w:rsid w:val="002E213B"/>
    <w:rsid w:val="002E2482"/>
    <w:rsid w:val="002E28D9"/>
    <w:rsid w:val="002E2EC9"/>
    <w:rsid w:val="002E4D0E"/>
    <w:rsid w:val="002E5DFE"/>
    <w:rsid w:val="002E5E96"/>
    <w:rsid w:val="002E627B"/>
    <w:rsid w:val="002E6ABB"/>
    <w:rsid w:val="002E780E"/>
    <w:rsid w:val="002F068D"/>
    <w:rsid w:val="002F2049"/>
    <w:rsid w:val="002F227B"/>
    <w:rsid w:val="002F2739"/>
    <w:rsid w:val="002F3110"/>
    <w:rsid w:val="002F3581"/>
    <w:rsid w:val="00300909"/>
    <w:rsid w:val="003018AB"/>
    <w:rsid w:val="003019F2"/>
    <w:rsid w:val="00301C9C"/>
    <w:rsid w:val="00303EBB"/>
    <w:rsid w:val="003044A7"/>
    <w:rsid w:val="00304714"/>
    <w:rsid w:val="00305943"/>
    <w:rsid w:val="00305E36"/>
    <w:rsid w:val="003103AB"/>
    <w:rsid w:val="0031281F"/>
    <w:rsid w:val="00312AEF"/>
    <w:rsid w:val="00313474"/>
    <w:rsid w:val="00314B0A"/>
    <w:rsid w:val="0031511C"/>
    <w:rsid w:val="003154AF"/>
    <w:rsid w:val="003158C1"/>
    <w:rsid w:val="003160A4"/>
    <w:rsid w:val="003161E4"/>
    <w:rsid w:val="00316B49"/>
    <w:rsid w:val="00317242"/>
    <w:rsid w:val="0031755B"/>
    <w:rsid w:val="00317FE7"/>
    <w:rsid w:val="00325139"/>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1A1B"/>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480"/>
    <w:rsid w:val="003626DE"/>
    <w:rsid w:val="00362FCE"/>
    <w:rsid w:val="00363E4F"/>
    <w:rsid w:val="00364BA4"/>
    <w:rsid w:val="00365B0F"/>
    <w:rsid w:val="003679C9"/>
    <w:rsid w:val="0037021E"/>
    <w:rsid w:val="0037157B"/>
    <w:rsid w:val="003719B3"/>
    <w:rsid w:val="003722C2"/>
    <w:rsid w:val="003728E7"/>
    <w:rsid w:val="00374843"/>
    <w:rsid w:val="00374B36"/>
    <w:rsid w:val="0037547B"/>
    <w:rsid w:val="00380140"/>
    <w:rsid w:val="0038076D"/>
    <w:rsid w:val="00380AE7"/>
    <w:rsid w:val="003818AB"/>
    <w:rsid w:val="00381992"/>
    <w:rsid w:val="00381BB8"/>
    <w:rsid w:val="003824FF"/>
    <w:rsid w:val="00382E03"/>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25FE"/>
    <w:rsid w:val="003B3956"/>
    <w:rsid w:val="003C041E"/>
    <w:rsid w:val="003C0E07"/>
    <w:rsid w:val="003C0EC7"/>
    <w:rsid w:val="003C12AD"/>
    <w:rsid w:val="003C1368"/>
    <w:rsid w:val="003C1DB7"/>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7D3B"/>
    <w:rsid w:val="003F7E0F"/>
    <w:rsid w:val="00400017"/>
    <w:rsid w:val="00400266"/>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1AB6"/>
    <w:rsid w:val="004120E3"/>
    <w:rsid w:val="00412EB7"/>
    <w:rsid w:val="004137D6"/>
    <w:rsid w:val="004148B3"/>
    <w:rsid w:val="004151FA"/>
    <w:rsid w:val="00415CB1"/>
    <w:rsid w:val="0041642D"/>
    <w:rsid w:val="00417309"/>
    <w:rsid w:val="00420B84"/>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0D2"/>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2447"/>
    <w:rsid w:val="004D2A72"/>
    <w:rsid w:val="004D2E16"/>
    <w:rsid w:val="004D3AC7"/>
    <w:rsid w:val="004D4F1B"/>
    <w:rsid w:val="004D6F18"/>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8F8"/>
    <w:rsid w:val="00515B2D"/>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350"/>
    <w:rsid w:val="00536472"/>
    <w:rsid w:val="00537B3C"/>
    <w:rsid w:val="00541594"/>
    <w:rsid w:val="005424B2"/>
    <w:rsid w:val="00543BBE"/>
    <w:rsid w:val="005449BA"/>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891"/>
    <w:rsid w:val="00583C54"/>
    <w:rsid w:val="0058719E"/>
    <w:rsid w:val="0059172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26DF"/>
    <w:rsid w:val="005B49C7"/>
    <w:rsid w:val="005B4CED"/>
    <w:rsid w:val="005B5271"/>
    <w:rsid w:val="005C002E"/>
    <w:rsid w:val="005C05C8"/>
    <w:rsid w:val="005C1041"/>
    <w:rsid w:val="005C146B"/>
    <w:rsid w:val="005C33E1"/>
    <w:rsid w:val="005C37A3"/>
    <w:rsid w:val="005C3EDB"/>
    <w:rsid w:val="005C4DE6"/>
    <w:rsid w:val="005C5D29"/>
    <w:rsid w:val="005C616F"/>
    <w:rsid w:val="005C7E72"/>
    <w:rsid w:val="005D0AE9"/>
    <w:rsid w:val="005D0BDC"/>
    <w:rsid w:val="005D19D8"/>
    <w:rsid w:val="005D2526"/>
    <w:rsid w:val="005D3951"/>
    <w:rsid w:val="005D4EBE"/>
    <w:rsid w:val="005D5E83"/>
    <w:rsid w:val="005D62B1"/>
    <w:rsid w:val="005D7D4B"/>
    <w:rsid w:val="005E03B9"/>
    <w:rsid w:val="005E05F0"/>
    <w:rsid w:val="005E0B41"/>
    <w:rsid w:val="005E0E5D"/>
    <w:rsid w:val="005E164C"/>
    <w:rsid w:val="005E20CC"/>
    <w:rsid w:val="005E2200"/>
    <w:rsid w:val="005E3F91"/>
    <w:rsid w:val="005E429C"/>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0E7D"/>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674A8"/>
    <w:rsid w:val="006714C9"/>
    <w:rsid w:val="00672282"/>
    <w:rsid w:val="006727CC"/>
    <w:rsid w:val="00673603"/>
    <w:rsid w:val="00673BED"/>
    <w:rsid w:val="0067434A"/>
    <w:rsid w:val="006744C5"/>
    <w:rsid w:val="00674AB1"/>
    <w:rsid w:val="00677401"/>
    <w:rsid w:val="006774A7"/>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97D3B"/>
    <w:rsid w:val="006A0343"/>
    <w:rsid w:val="006A2E99"/>
    <w:rsid w:val="006A34AF"/>
    <w:rsid w:val="006A34DD"/>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0C97"/>
    <w:rsid w:val="006D21B5"/>
    <w:rsid w:val="006D27FB"/>
    <w:rsid w:val="006D31C8"/>
    <w:rsid w:val="006D53FB"/>
    <w:rsid w:val="006D62A9"/>
    <w:rsid w:val="006D6EBB"/>
    <w:rsid w:val="006D7A0E"/>
    <w:rsid w:val="006E1572"/>
    <w:rsid w:val="006E15FB"/>
    <w:rsid w:val="006E43E8"/>
    <w:rsid w:val="006E484C"/>
    <w:rsid w:val="006E4883"/>
    <w:rsid w:val="006E4E64"/>
    <w:rsid w:val="006E539F"/>
    <w:rsid w:val="006E70F2"/>
    <w:rsid w:val="006E72DC"/>
    <w:rsid w:val="006E7D54"/>
    <w:rsid w:val="006F0293"/>
    <w:rsid w:val="006F1C26"/>
    <w:rsid w:val="006F211D"/>
    <w:rsid w:val="006F3085"/>
    <w:rsid w:val="006F36CB"/>
    <w:rsid w:val="006F37A4"/>
    <w:rsid w:val="006F6F48"/>
    <w:rsid w:val="00700707"/>
    <w:rsid w:val="00700C77"/>
    <w:rsid w:val="00701557"/>
    <w:rsid w:val="00701A2E"/>
    <w:rsid w:val="00701FFD"/>
    <w:rsid w:val="0070457A"/>
    <w:rsid w:val="00704CF0"/>
    <w:rsid w:val="00706FFD"/>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37F4"/>
    <w:rsid w:val="007A63E7"/>
    <w:rsid w:val="007A6713"/>
    <w:rsid w:val="007A72A0"/>
    <w:rsid w:val="007B0AD4"/>
    <w:rsid w:val="007B12C6"/>
    <w:rsid w:val="007B19C8"/>
    <w:rsid w:val="007B2B7F"/>
    <w:rsid w:val="007B35A6"/>
    <w:rsid w:val="007B3B44"/>
    <w:rsid w:val="007B3D67"/>
    <w:rsid w:val="007B4D52"/>
    <w:rsid w:val="007B4E7F"/>
    <w:rsid w:val="007B50D4"/>
    <w:rsid w:val="007B5D58"/>
    <w:rsid w:val="007B634C"/>
    <w:rsid w:val="007B705B"/>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0724B"/>
    <w:rsid w:val="00810879"/>
    <w:rsid w:val="00810B44"/>
    <w:rsid w:val="00810DF3"/>
    <w:rsid w:val="008116C3"/>
    <w:rsid w:val="00812E1A"/>
    <w:rsid w:val="008152B0"/>
    <w:rsid w:val="0081578E"/>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C87"/>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5494"/>
    <w:rsid w:val="00876EF9"/>
    <w:rsid w:val="008773B9"/>
    <w:rsid w:val="008774D2"/>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127E"/>
    <w:rsid w:val="008A2055"/>
    <w:rsid w:val="008A27CC"/>
    <w:rsid w:val="008A336D"/>
    <w:rsid w:val="008A565D"/>
    <w:rsid w:val="008A578A"/>
    <w:rsid w:val="008A5AEC"/>
    <w:rsid w:val="008A5F4C"/>
    <w:rsid w:val="008A6617"/>
    <w:rsid w:val="008B021C"/>
    <w:rsid w:val="008B0B75"/>
    <w:rsid w:val="008B100F"/>
    <w:rsid w:val="008B1241"/>
    <w:rsid w:val="008B4264"/>
    <w:rsid w:val="008B5E93"/>
    <w:rsid w:val="008B7087"/>
    <w:rsid w:val="008B71E0"/>
    <w:rsid w:val="008B73A5"/>
    <w:rsid w:val="008B77CF"/>
    <w:rsid w:val="008C0816"/>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1001"/>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6DEB"/>
    <w:rsid w:val="009175D5"/>
    <w:rsid w:val="00917F16"/>
    <w:rsid w:val="00920378"/>
    <w:rsid w:val="00920F90"/>
    <w:rsid w:val="00923761"/>
    <w:rsid w:val="0092385C"/>
    <w:rsid w:val="00923981"/>
    <w:rsid w:val="0092411C"/>
    <w:rsid w:val="00925DC2"/>
    <w:rsid w:val="00930F81"/>
    <w:rsid w:val="0093273F"/>
    <w:rsid w:val="0093312E"/>
    <w:rsid w:val="00934199"/>
    <w:rsid w:val="00934527"/>
    <w:rsid w:val="0093475E"/>
    <w:rsid w:val="0093762B"/>
    <w:rsid w:val="009376FB"/>
    <w:rsid w:val="00937C50"/>
    <w:rsid w:val="00940393"/>
    <w:rsid w:val="00940840"/>
    <w:rsid w:val="00940A99"/>
    <w:rsid w:val="00940D3C"/>
    <w:rsid w:val="00941757"/>
    <w:rsid w:val="00941C84"/>
    <w:rsid w:val="00942310"/>
    <w:rsid w:val="00942866"/>
    <w:rsid w:val="00943F91"/>
    <w:rsid w:val="00944421"/>
    <w:rsid w:val="00944F30"/>
    <w:rsid w:val="0094564D"/>
    <w:rsid w:val="0094612A"/>
    <w:rsid w:val="0094648F"/>
    <w:rsid w:val="00947664"/>
    <w:rsid w:val="00947EB9"/>
    <w:rsid w:val="009505D0"/>
    <w:rsid w:val="00950C8E"/>
    <w:rsid w:val="00952215"/>
    <w:rsid w:val="00953777"/>
    <w:rsid w:val="009542C6"/>
    <w:rsid w:val="00957194"/>
    <w:rsid w:val="00957E40"/>
    <w:rsid w:val="00960D58"/>
    <w:rsid w:val="0096113E"/>
    <w:rsid w:val="00961F68"/>
    <w:rsid w:val="00962642"/>
    <w:rsid w:val="0096326E"/>
    <w:rsid w:val="00963884"/>
    <w:rsid w:val="00966258"/>
    <w:rsid w:val="00966733"/>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4DD3"/>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A656D"/>
    <w:rsid w:val="009B00D1"/>
    <w:rsid w:val="009B085D"/>
    <w:rsid w:val="009B0AB4"/>
    <w:rsid w:val="009B136D"/>
    <w:rsid w:val="009B1F01"/>
    <w:rsid w:val="009B2A4C"/>
    <w:rsid w:val="009B2B0C"/>
    <w:rsid w:val="009B33A6"/>
    <w:rsid w:val="009B3C7D"/>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E6BFD"/>
    <w:rsid w:val="009F1819"/>
    <w:rsid w:val="009F4150"/>
    <w:rsid w:val="009F53F9"/>
    <w:rsid w:val="009F766E"/>
    <w:rsid w:val="00A01700"/>
    <w:rsid w:val="00A01D97"/>
    <w:rsid w:val="00A0213E"/>
    <w:rsid w:val="00A02AA8"/>
    <w:rsid w:val="00A02ACD"/>
    <w:rsid w:val="00A0352D"/>
    <w:rsid w:val="00A059E4"/>
    <w:rsid w:val="00A05C0E"/>
    <w:rsid w:val="00A06AD4"/>
    <w:rsid w:val="00A07910"/>
    <w:rsid w:val="00A07C3C"/>
    <w:rsid w:val="00A1034F"/>
    <w:rsid w:val="00A107CB"/>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4933"/>
    <w:rsid w:val="00A3662B"/>
    <w:rsid w:val="00A367D3"/>
    <w:rsid w:val="00A37571"/>
    <w:rsid w:val="00A37C8D"/>
    <w:rsid w:val="00A413F7"/>
    <w:rsid w:val="00A415C2"/>
    <w:rsid w:val="00A4258D"/>
    <w:rsid w:val="00A42FB5"/>
    <w:rsid w:val="00A43B4F"/>
    <w:rsid w:val="00A447B7"/>
    <w:rsid w:val="00A452E8"/>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4AC"/>
    <w:rsid w:val="00A666ED"/>
    <w:rsid w:val="00A66A91"/>
    <w:rsid w:val="00A673DF"/>
    <w:rsid w:val="00A676EF"/>
    <w:rsid w:val="00A70850"/>
    <w:rsid w:val="00A72053"/>
    <w:rsid w:val="00A72339"/>
    <w:rsid w:val="00A73262"/>
    <w:rsid w:val="00A74059"/>
    <w:rsid w:val="00A77457"/>
    <w:rsid w:val="00A8122C"/>
    <w:rsid w:val="00A81613"/>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0DEB"/>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AF659D"/>
    <w:rsid w:val="00AF668F"/>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4B3B"/>
    <w:rsid w:val="00B46193"/>
    <w:rsid w:val="00B461D7"/>
    <w:rsid w:val="00B46AB8"/>
    <w:rsid w:val="00B4711C"/>
    <w:rsid w:val="00B471D9"/>
    <w:rsid w:val="00B507A5"/>
    <w:rsid w:val="00B50AE5"/>
    <w:rsid w:val="00B538B3"/>
    <w:rsid w:val="00B577B7"/>
    <w:rsid w:val="00B579B2"/>
    <w:rsid w:val="00B57EDE"/>
    <w:rsid w:val="00B60635"/>
    <w:rsid w:val="00B64249"/>
    <w:rsid w:val="00B64E4E"/>
    <w:rsid w:val="00B657FB"/>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28E"/>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4EE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3A4C"/>
    <w:rsid w:val="00C244B7"/>
    <w:rsid w:val="00C249A9"/>
    <w:rsid w:val="00C2545F"/>
    <w:rsid w:val="00C25536"/>
    <w:rsid w:val="00C27B40"/>
    <w:rsid w:val="00C27D66"/>
    <w:rsid w:val="00C31682"/>
    <w:rsid w:val="00C34F0C"/>
    <w:rsid w:val="00C351F1"/>
    <w:rsid w:val="00C40932"/>
    <w:rsid w:val="00C4398E"/>
    <w:rsid w:val="00C4549E"/>
    <w:rsid w:val="00C45E5F"/>
    <w:rsid w:val="00C45F72"/>
    <w:rsid w:val="00C46006"/>
    <w:rsid w:val="00C5208D"/>
    <w:rsid w:val="00C520F4"/>
    <w:rsid w:val="00C52753"/>
    <w:rsid w:val="00C528C4"/>
    <w:rsid w:val="00C529A0"/>
    <w:rsid w:val="00C5323F"/>
    <w:rsid w:val="00C532ED"/>
    <w:rsid w:val="00C53833"/>
    <w:rsid w:val="00C53BE4"/>
    <w:rsid w:val="00C540C7"/>
    <w:rsid w:val="00C54B18"/>
    <w:rsid w:val="00C55ADE"/>
    <w:rsid w:val="00C56F72"/>
    <w:rsid w:val="00C57986"/>
    <w:rsid w:val="00C6409C"/>
    <w:rsid w:val="00C64259"/>
    <w:rsid w:val="00C64C6D"/>
    <w:rsid w:val="00C64D0D"/>
    <w:rsid w:val="00C65648"/>
    <w:rsid w:val="00C6591A"/>
    <w:rsid w:val="00C65C2C"/>
    <w:rsid w:val="00C663E1"/>
    <w:rsid w:val="00C66482"/>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75F9D"/>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337C"/>
    <w:rsid w:val="00C94344"/>
    <w:rsid w:val="00C944F4"/>
    <w:rsid w:val="00C95C51"/>
    <w:rsid w:val="00C97318"/>
    <w:rsid w:val="00C9770B"/>
    <w:rsid w:val="00C9799B"/>
    <w:rsid w:val="00CA1D37"/>
    <w:rsid w:val="00CA2237"/>
    <w:rsid w:val="00CA23B5"/>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28E3"/>
    <w:rsid w:val="00CD3115"/>
    <w:rsid w:val="00CD4A48"/>
    <w:rsid w:val="00CD640D"/>
    <w:rsid w:val="00CD64CE"/>
    <w:rsid w:val="00CD6513"/>
    <w:rsid w:val="00CD715D"/>
    <w:rsid w:val="00CD7703"/>
    <w:rsid w:val="00CE120F"/>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1DF5"/>
    <w:rsid w:val="00D42B8A"/>
    <w:rsid w:val="00D4379E"/>
    <w:rsid w:val="00D43AD1"/>
    <w:rsid w:val="00D43E6E"/>
    <w:rsid w:val="00D44FA1"/>
    <w:rsid w:val="00D504FD"/>
    <w:rsid w:val="00D5066C"/>
    <w:rsid w:val="00D507AF"/>
    <w:rsid w:val="00D508A0"/>
    <w:rsid w:val="00D562CE"/>
    <w:rsid w:val="00D56F11"/>
    <w:rsid w:val="00D606B6"/>
    <w:rsid w:val="00D613B8"/>
    <w:rsid w:val="00D61671"/>
    <w:rsid w:val="00D61F69"/>
    <w:rsid w:val="00D622EF"/>
    <w:rsid w:val="00D625C7"/>
    <w:rsid w:val="00D62F97"/>
    <w:rsid w:val="00D63D2F"/>
    <w:rsid w:val="00D65545"/>
    <w:rsid w:val="00D7136C"/>
    <w:rsid w:val="00D73A3E"/>
    <w:rsid w:val="00D73C53"/>
    <w:rsid w:val="00D75F21"/>
    <w:rsid w:val="00D76049"/>
    <w:rsid w:val="00D76E61"/>
    <w:rsid w:val="00D77C2F"/>
    <w:rsid w:val="00D800B6"/>
    <w:rsid w:val="00D81566"/>
    <w:rsid w:val="00D8161D"/>
    <w:rsid w:val="00D818CC"/>
    <w:rsid w:val="00D81DF9"/>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4EFB"/>
    <w:rsid w:val="00D9519E"/>
    <w:rsid w:val="00D9557E"/>
    <w:rsid w:val="00D96424"/>
    <w:rsid w:val="00D96489"/>
    <w:rsid w:val="00D97ADA"/>
    <w:rsid w:val="00DA066A"/>
    <w:rsid w:val="00DA0C54"/>
    <w:rsid w:val="00DA15B5"/>
    <w:rsid w:val="00DA3C7E"/>
    <w:rsid w:val="00DA3FCF"/>
    <w:rsid w:val="00DA42BB"/>
    <w:rsid w:val="00DA445D"/>
    <w:rsid w:val="00DA5219"/>
    <w:rsid w:val="00DA5919"/>
    <w:rsid w:val="00DA5C85"/>
    <w:rsid w:val="00DA5DF2"/>
    <w:rsid w:val="00DA6E6D"/>
    <w:rsid w:val="00DB017C"/>
    <w:rsid w:val="00DB0180"/>
    <w:rsid w:val="00DB0717"/>
    <w:rsid w:val="00DB0F4F"/>
    <w:rsid w:val="00DB0F93"/>
    <w:rsid w:val="00DB11A4"/>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E85"/>
    <w:rsid w:val="00DD26D5"/>
    <w:rsid w:val="00DD333C"/>
    <w:rsid w:val="00DD414A"/>
    <w:rsid w:val="00DD44AA"/>
    <w:rsid w:val="00DD5811"/>
    <w:rsid w:val="00DD6259"/>
    <w:rsid w:val="00DD64C7"/>
    <w:rsid w:val="00DE0CC0"/>
    <w:rsid w:val="00DE12E9"/>
    <w:rsid w:val="00DE1AD0"/>
    <w:rsid w:val="00DE1C50"/>
    <w:rsid w:val="00DE2304"/>
    <w:rsid w:val="00DE2434"/>
    <w:rsid w:val="00DE2C4D"/>
    <w:rsid w:val="00DE4F7A"/>
    <w:rsid w:val="00DE5D2D"/>
    <w:rsid w:val="00DE703F"/>
    <w:rsid w:val="00DF10FC"/>
    <w:rsid w:val="00DF330B"/>
    <w:rsid w:val="00DF5F81"/>
    <w:rsid w:val="00DF6649"/>
    <w:rsid w:val="00DF7AFA"/>
    <w:rsid w:val="00E00197"/>
    <w:rsid w:val="00E00360"/>
    <w:rsid w:val="00E00885"/>
    <w:rsid w:val="00E00FEF"/>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1BCD"/>
    <w:rsid w:val="00E62600"/>
    <w:rsid w:val="00E63577"/>
    <w:rsid w:val="00E6381E"/>
    <w:rsid w:val="00E63B54"/>
    <w:rsid w:val="00E640BF"/>
    <w:rsid w:val="00E6434D"/>
    <w:rsid w:val="00E643FE"/>
    <w:rsid w:val="00E651A3"/>
    <w:rsid w:val="00E65E34"/>
    <w:rsid w:val="00E67133"/>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2A2C"/>
    <w:rsid w:val="00E8334E"/>
    <w:rsid w:val="00E835C7"/>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2C3"/>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436"/>
    <w:rsid w:val="00F07BB7"/>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4527"/>
    <w:rsid w:val="00F24783"/>
    <w:rsid w:val="00F256E4"/>
    <w:rsid w:val="00F25F61"/>
    <w:rsid w:val="00F26F42"/>
    <w:rsid w:val="00F277A0"/>
    <w:rsid w:val="00F277E5"/>
    <w:rsid w:val="00F306D3"/>
    <w:rsid w:val="00F31356"/>
    <w:rsid w:val="00F31B91"/>
    <w:rsid w:val="00F31BC1"/>
    <w:rsid w:val="00F35812"/>
    <w:rsid w:val="00F35979"/>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0CF3"/>
    <w:rsid w:val="00F61131"/>
    <w:rsid w:val="00F62A94"/>
    <w:rsid w:val="00F63DCF"/>
    <w:rsid w:val="00F64450"/>
    <w:rsid w:val="00F66C19"/>
    <w:rsid w:val="00F70501"/>
    <w:rsid w:val="00F709F3"/>
    <w:rsid w:val="00F70BCB"/>
    <w:rsid w:val="00F71C33"/>
    <w:rsid w:val="00F73CE8"/>
    <w:rsid w:val="00F7469B"/>
    <w:rsid w:val="00F74D4B"/>
    <w:rsid w:val="00F7634F"/>
    <w:rsid w:val="00F76599"/>
    <w:rsid w:val="00F768F7"/>
    <w:rsid w:val="00F76D61"/>
    <w:rsid w:val="00F7705C"/>
    <w:rsid w:val="00F80166"/>
    <w:rsid w:val="00F80D8D"/>
    <w:rsid w:val="00F80EC7"/>
    <w:rsid w:val="00F81BA5"/>
    <w:rsid w:val="00F81F79"/>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026"/>
    <w:rsid w:val="00FB3458"/>
    <w:rsid w:val="00FB37FC"/>
    <w:rsid w:val="00FB4973"/>
    <w:rsid w:val="00FB497C"/>
    <w:rsid w:val="00FB4BCF"/>
    <w:rsid w:val="00FB566E"/>
    <w:rsid w:val="00FB5F4C"/>
    <w:rsid w:val="00FC04B0"/>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4ADADCC4"/>
  <w15:chartTrackingRefBased/>
  <w15:docId w15:val="{2F876692-90A5-43E0-AE47-E3895A1C6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5EF"/>
    <w:pPr>
      <w:autoSpaceDE w:val="0"/>
      <w:autoSpaceDN w:val="0"/>
      <w:adjustRightInd w:val="0"/>
    </w:pPr>
    <w:rPr>
      <w:rFonts w:ascii="Arial" w:hAnsi="Arial" w:cs="Arial"/>
      <w:color w:val="000000"/>
      <w:sz w:val="24"/>
      <w:szCs w:val="24"/>
    </w:rPr>
  </w:style>
  <w:style w:type="character" w:styleId="Hipervnculo">
    <w:name w:val="Hyperlink"/>
    <w:rsid w:val="00AF668F"/>
    <w:rPr>
      <w:color w:val="0563C1"/>
      <w:u w:val="single"/>
    </w:rPr>
  </w:style>
  <w:style w:type="table" w:customStyle="1" w:styleId="Tablaconcuadrcula2">
    <w:name w:val="Tabla con cuadrícula2"/>
    <w:basedOn w:val="Tablanormal"/>
    <w:next w:val="Tablaconcuadrcula"/>
    <w:uiPriority w:val="39"/>
    <w:rsid w:val="00544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44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449B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48895">
      <w:bodyDiv w:val="1"/>
      <w:marLeft w:val="0"/>
      <w:marRight w:val="0"/>
      <w:marTop w:val="0"/>
      <w:marBottom w:val="0"/>
      <w:divBdr>
        <w:top w:val="none" w:sz="0" w:space="0" w:color="auto"/>
        <w:left w:val="none" w:sz="0" w:space="0" w:color="auto"/>
        <w:bottom w:val="none" w:sz="0" w:space="0" w:color="auto"/>
        <w:right w:val="none" w:sz="0" w:space="0" w:color="auto"/>
      </w:divBdr>
    </w:div>
    <w:div w:id="461653453">
      <w:bodyDiv w:val="1"/>
      <w:marLeft w:val="0"/>
      <w:marRight w:val="0"/>
      <w:marTop w:val="0"/>
      <w:marBottom w:val="0"/>
      <w:divBdr>
        <w:top w:val="none" w:sz="0" w:space="0" w:color="auto"/>
        <w:left w:val="none" w:sz="0" w:space="0" w:color="auto"/>
        <w:bottom w:val="none" w:sz="0" w:space="0" w:color="auto"/>
        <w:right w:val="none" w:sz="0" w:space="0" w:color="auto"/>
      </w:divBdr>
    </w:div>
    <w:div w:id="497230168">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025787749">
      <w:bodyDiv w:val="1"/>
      <w:marLeft w:val="0"/>
      <w:marRight w:val="0"/>
      <w:marTop w:val="0"/>
      <w:marBottom w:val="0"/>
      <w:divBdr>
        <w:top w:val="none" w:sz="0" w:space="0" w:color="auto"/>
        <w:left w:val="none" w:sz="0" w:space="0" w:color="auto"/>
        <w:bottom w:val="none" w:sz="0" w:space="0" w:color="auto"/>
        <w:right w:val="none" w:sz="0" w:space="0" w:color="auto"/>
      </w:divBdr>
    </w:div>
    <w:div w:id="1303578286">
      <w:bodyDiv w:val="1"/>
      <w:marLeft w:val="0"/>
      <w:marRight w:val="0"/>
      <w:marTop w:val="0"/>
      <w:marBottom w:val="0"/>
      <w:divBdr>
        <w:top w:val="none" w:sz="0" w:space="0" w:color="auto"/>
        <w:left w:val="none" w:sz="0" w:space="0" w:color="auto"/>
        <w:bottom w:val="none" w:sz="0" w:space="0" w:color="auto"/>
        <w:right w:val="none" w:sz="0" w:space="0" w:color="auto"/>
      </w:divBdr>
    </w:div>
    <w:div w:id="1311981722">
      <w:bodyDiv w:val="1"/>
      <w:marLeft w:val="0"/>
      <w:marRight w:val="0"/>
      <w:marTop w:val="0"/>
      <w:marBottom w:val="0"/>
      <w:divBdr>
        <w:top w:val="none" w:sz="0" w:space="0" w:color="auto"/>
        <w:left w:val="none" w:sz="0" w:space="0" w:color="auto"/>
        <w:bottom w:val="none" w:sz="0" w:space="0" w:color="auto"/>
        <w:right w:val="none" w:sz="0" w:space="0" w:color="auto"/>
      </w:divBdr>
    </w:div>
    <w:div w:id="1483615793">
      <w:bodyDiv w:val="1"/>
      <w:marLeft w:val="0"/>
      <w:marRight w:val="0"/>
      <w:marTop w:val="0"/>
      <w:marBottom w:val="0"/>
      <w:divBdr>
        <w:top w:val="none" w:sz="0" w:space="0" w:color="auto"/>
        <w:left w:val="none" w:sz="0" w:space="0" w:color="auto"/>
        <w:bottom w:val="none" w:sz="0" w:space="0" w:color="auto"/>
        <w:right w:val="none" w:sz="0" w:space="0" w:color="auto"/>
      </w:divBdr>
    </w:div>
    <w:div w:id="1515850366">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14786555">
      <w:bodyDiv w:val="1"/>
      <w:marLeft w:val="0"/>
      <w:marRight w:val="0"/>
      <w:marTop w:val="0"/>
      <w:marBottom w:val="0"/>
      <w:divBdr>
        <w:top w:val="none" w:sz="0" w:space="0" w:color="auto"/>
        <w:left w:val="none" w:sz="0" w:space="0" w:color="auto"/>
        <w:bottom w:val="none" w:sz="0" w:space="0" w:color="auto"/>
        <w:right w:val="none" w:sz="0" w:space="0" w:color="auto"/>
      </w:divBdr>
    </w:div>
    <w:div w:id="1898516702">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1996571649">
      <w:bodyDiv w:val="1"/>
      <w:marLeft w:val="0"/>
      <w:marRight w:val="0"/>
      <w:marTop w:val="0"/>
      <w:marBottom w:val="0"/>
      <w:divBdr>
        <w:top w:val="none" w:sz="0" w:space="0" w:color="auto"/>
        <w:left w:val="none" w:sz="0" w:space="0" w:color="auto"/>
        <w:bottom w:val="none" w:sz="0" w:space="0" w:color="auto"/>
        <w:right w:val="none" w:sz="0" w:space="0" w:color="auto"/>
      </w:divBdr>
    </w:div>
    <w:div w:id="208964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409</Words>
  <Characters>1931</Characters>
  <Application>Microsoft Office Word</Application>
  <DocSecurity>0</DocSecurity>
  <Lines>386</Lines>
  <Paragraphs>129</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N081438</dc:creator>
  <cp:keywords/>
  <cp:lastModifiedBy>Martin Cestao, Nerea</cp:lastModifiedBy>
  <cp:revision>4</cp:revision>
  <cp:lastPrinted>2024-05-20T11:38:00Z</cp:lastPrinted>
  <dcterms:created xsi:type="dcterms:W3CDTF">2025-05-16T07:44:00Z</dcterms:created>
  <dcterms:modified xsi:type="dcterms:W3CDTF">2025-08-20T07:20:00Z</dcterms:modified>
</cp:coreProperties>
</file>