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621" w:type="dxa"/>
        <w:tblInd w:w="-1152" w:type="dxa"/>
        <w:tblLook w:val="01E0" w:firstRow="1" w:lastRow="1" w:firstColumn="1" w:lastColumn="1" w:noHBand="0" w:noVBand="0"/>
      </w:tblPr>
      <w:tblGrid>
        <w:gridCol w:w="13876"/>
        <w:gridCol w:w="7745"/>
      </w:tblGrid>
      <w:tr w:rsidR="005C5D95" w14:paraId="74D0A9EC" w14:textId="77777777" w:rsidTr="005C5D95">
        <w:tc>
          <w:tcPr>
            <w:tcW w:w="13876" w:type="dxa"/>
          </w:tcPr>
          <w:p w14:paraId="78997567" w14:textId="77777777" w:rsidR="005C5D95" w:rsidRDefault="005C5D95">
            <w:pPr>
              <w:spacing w:line="360" w:lineRule="auto"/>
              <w:ind w:left="-3384" w:right="-108"/>
              <w:jc w:val="center"/>
              <w:rPr>
                <w:rFonts w:ascii="Verdana" w:hAnsi="Verdana"/>
                <w:lang w:eastAsia="en-US"/>
              </w:rPr>
            </w:pPr>
          </w:p>
        </w:tc>
        <w:tc>
          <w:tcPr>
            <w:tcW w:w="7745" w:type="dxa"/>
          </w:tcPr>
          <w:p w14:paraId="3239F74A" w14:textId="77777777" w:rsidR="005C5D95" w:rsidRDefault="005C5D95">
            <w:pPr>
              <w:spacing w:line="360" w:lineRule="auto"/>
              <w:ind w:left="1332" w:right="-1216"/>
              <w:rPr>
                <w:rFonts w:ascii="Verdana" w:hAnsi="Verdana"/>
                <w:lang w:eastAsia="en-US"/>
              </w:rPr>
            </w:pPr>
          </w:p>
        </w:tc>
      </w:tr>
    </w:tbl>
    <w:p w14:paraId="0413ACFD" w14:textId="77777777" w:rsidR="005C5D95" w:rsidRDefault="008432FA" w:rsidP="005C5D95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7CDDC39" wp14:editId="0F86516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6180" cy="204025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E008E8" w14:textId="77777777" w:rsidR="005C5D95" w:rsidRPr="008432FA" w:rsidRDefault="005C5D95" w:rsidP="008432FA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0AC25918" w14:textId="77777777" w:rsidR="005C5D95" w:rsidRDefault="005C5D95" w:rsidP="005C5D95">
      <w:pPr>
        <w:keepNext/>
        <w:autoSpaceDE w:val="0"/>
        <w:autoSpaceDN w:val="0"/>
        <w:adjustRightInd w:val="0"/>
        <w:spacing w:line="276" w:lineRule="auto"/>
        <w:outlineLvl w:val="0"/>
        <w:rPr>
          <w:rFonts w:ascii="Arial" w:hAnsi="Arial" w:cs="Arial"/>
          <w:sz w:val="22"/>
          <w:szCs w:val="22"/>
          <w:lang w:val="es-ES_tradnl"/>
        </w:rPr>
      </w:pPr>
    </w:p>
    <w:p w14:paraId="5CE092A9" w14:textId="77777777" w:rsidR="00FA171C" w:rsidRDefault="00FA171C" w:rsidP="00FA171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2E673CEC" w14:textId="77777777" w:rsidR="00520FD6" w:rsidRPr="00533D9E" w:rsidRDefault="005C5D95" w:rsidP="00533D9E">
      <w:pPr>
        <w:autoSpaceDE w:val="0"/>
        <w:autoSpaceDN w:val="0"/>
        <w:adjustRightInd w:val="0"/>
        <w:spacing w:line="360" w:lineRule="auto"/>
        <w:rPr>
          <w:rFonts w:ascii="DejaVu Serif" w:hAnsi="DejaVu Serif" w:cs="Arial"/>
          <w:sz w:val="22"/>
          <w:szCs w:val="22"/>
        </w:rPr>
      </w:pPr>
      <w:r w:rsidRPr="00533D9E">
        <w:rPr>
          <w:rFonts w:ascii="DejaVu Serif" w:hAnsi="DejaVu Serif" w:cs="Arial"/>
          <w:sz w:val="22"/>
          <w:szCs w:val="22"/>
        </w:rPr>
        <w:t xml:space="preserve">La Consejera de Cultura, Deporte y Turismo del Gobierno de Navarra, en relación a la </w:t>
      </w:r>
      <w:r w:rsidR="00A37707" w:rsidRPr="00533D9E">
        <w:rPr>
          <w:rFonts w:ascii="DejaVu Serif" w:hAnsi="DejaVu Serif" w:cs="Arial"/>
          <w:sz w:val="22"/>
          <w:szCs w:val="22"/>
        </w:rPr>
        <w:t>Petición de información</w:t>
      </w:r>
      <w:r w:rsidR="00436602" w:rsidRPr="00533D9E">
        <w:rPr>
          <w:rFonts w:ascii="DejaVu Serif" w:hAnsi="DejaVu Serif" w:cs="Arial"/>
          <w:sz w:val="22"/>
          <w:szCs w:val="22"/>
        </w:rPr>
        <w:t xml:space="preserve"> formulada por </w:t>
      </w:r>
      <w:r w:rsidR="00996D1B" w:rsidRPr="00533D9E">
        <w:rPr>
          <w:rFonts w:ascii="DejaVu Serif" w:hAnsi="DejaVu Serif" w:cs="Arial"/>
          <w:sz w:val="22"/>
          <w:szCs w:val="22"/>
        </w:rPr>
        <w:t>el Parlamentario</w:t>
      </w:r>
      <w:r w:rsidRPr="00533D9E">
        <w:rPr>
          <w:rFonts w:ascii="DejaVu Serif" w:hAnsi="DejaVu Serif" w:cs="Arial"/>
          <w:sz w:val="22"/>
          <w:szCs w:val="22"/>
        </w:rPr>
        <w:t xml:space="preserve"> Foral </w:t>
      </w:r>
      <w:r w:rsidR="004F146C" w:rsidRPr="00533D9E">
        <w:rPr>
          <w:rFonts w:ascii="DejaVu Serif" w:hAnsi="DejaVu Serif" w:cs="Arial"/>
          <w:sz w:val="22"/>
          <w:szCs w:val="22"/>
        </w:rPr>
        <w:t>D</w:t>
      </w:r>
      <w:r w:rsidR="00996D1B" w:rsidRPr="00533D9E">
        <w:rPr>
          <w:rFonts w:ascii="DejaVu Serif" w:hAnsi="DejaVu Serif" w:cs="Arial"/>
          <w:sz w:val="22"/>
          <w:szCs w:val="22"/>
        </w:rPr>
        <w:t xml:space="preserve">. </w:t>
      </w:r>
      <w:r w:rsidR="0003170E" w:rsidRPr="00533D9E">
        <w:rPr>
          <w:rFonts w:ascii="DejaVu Serif" w:hAnsi="DejaVu Serif" w:cs="Arial"/>
          <w:sz w:val="22"/>
          <w:szCs w:val="22"/>
        </w:rPr>
        <w:t xml:space="preserve">Francisco Javier Trigo </w:t>
      </w:r>
      <w:proofErr w:type="spellStart"/>
      <w:r w:rsidR="0003170E" w:rsidRPr="00533D9E">
        <w:rPr>
          <w:rFonts w:ascii="DejaVu Serif" w:hAnsi="DejaVu Serif" w:cs="Arial"/>
          <w:sz w:val="22"/>
          <w:szCs w:val="22"/>
        </w:rPr>
        <w:t>Oubiña</w:t>
      </w:r>
      <w:proofErr w:type="spellEnd"/>
      <w:r w:rsidR="004F146C" w:rsidRPr="00533D9E">
        <w:rPr>
          <w:rFonts w:ascii="DejaVu Serif" w:hAnsi="DejaVu Serif" w:cs="Arial"/>
          <w:sz w:val="22"/>
          <w:szCs w:val="22"/>
        </w:rPr>
        <w:t>,</w:t>
      </w:r>
      <w:r w:rsidR="00165C78" w:rsidRPr="00533D9E">
        <w:rPr>
          <w:rFonts w:ascii="DejaVu Serif" w:hAnsi="DejaVu Serif" w:cs="Arial"/>
          <w:sz w:val="22"/>
          <w:szCs w:val="22"/>
        </w:rPr>
        <w:t xml:space="preserve"> </w:t>
      </w:r>
      <w:r w:rsidR="00996D1B" w:rsidRPr="00533D9E">
        <w:rPr>
          <w:rFonts w:ascii="DejaVu Serif" w:hAnsi="DejaVu Serif" w:cs="Arial"/>
          <w:sz w:val="22"/>
          <w:szCs w:val="22"/>
        </w:rPr>
        <w:t>adscrito</w:t>
      </w:r>
      <w:r w:rsidRPr="00533D9E">
        <w:rPr>
          <w:rFonts w:ascii="DejaVu Serif" w:hAnsi="DejaVu Serif" w:cs="Arial"/>
          <w:sz w:val="22"/>
          <w:szCs w:val="22"/>
        </w:rPr>
        <w:t xml:space="preserve"> al Grupo Parlamentario </w:t>
      </w:r>
      <w:r w:rsidR="0003170E" w:rsidRPr="00533D9E">
        <w:rPr>
          <w:rFonts w:ascii="DejaVu Serif" w:hAnsi="DejaVu Serif" w:cs="Arial"/>
          <w:sz w:val="22"/>
          <w:szCs w:val="22"/>
        </w:rPr>
        <w:t>UPN</w:t>
      </w:r>
      <w:r w:rsidRPr="00533D9E">
        <w:rPr>
          <w:rFonts w:ascii="DejaVu Serif" w:hAnsi="DejaVu Serif" w:cs="Arial"/>
          <w:sz w:val="22"/>
          <w:szCs w:val="22"/>
        </w:rPr>
        <w:t xml:space="preserve"> </w:t>
      </w:r>
      <w:r w:rsidR="003E48EE" w:rsidRPr="00533D9E">
        <w:rPr>
          <w:rFonts w:ascii="DejaVu Serif" w:hAnsi="DejaVu Serif" w:cs="Arial"/>
          <w:sz w:val="22"/>
          <w:szCs w:val="22"/>
        </w:rPr>
        <w:t>(11-25</w:t>
      </w:r>
      <w:r w:rsidRPr="00533D9E">
        <w:rPr>
          <w:rFonts w:ascii="DejaVu Serif" w:hAnsi="DejaVu Serif" w:cs="Arial"/>
          <w:sz w:val="22"/>
          <w:szCs w:val="22"/>
        </w:rPr>
        <w:t>/P</w:t>
      </w:r>
      <w:r w:rsidR="00720B2A" w:rsidRPr="00533D9E">
        <w:rPr>
          <w:rFonts w:ascii="DejaVu Serif" w:hAnsi="DejaVu Serif" w:cs="Arial"/>
          <w:sz w:val="22"/>
          <w:szCs w:val="22"/>
        </w:rPr>
        <w:t>ES</w:t>
      </w:r>
      <w:r w:rsidRPr="00533D9E">
        <w:rPr>
          <w:rFonts w:ascii="DejaVu Serif" w:hAnsi="DejaVu Serif" w:cs="Arial"/>
          <w:sz w:val="22"/>
          <w:szCs w:val="22"/>
        </w:rPr>
        <w:t>-0</w:t>
      </w:r>
      <w:r w:rsidR="003E48EE" w:rsidRPr="00533D9E">
        <w:rPr>
          <w:rFonts w:ascii="DejaVu Serif" w:hAnsi="DejaVu Serif" w:cs="Arial"/>
          <w:sz w:val="22"/>
          <w:szCs w:val="22"/>
        </w:rPr>
        <w:t>0</w:t>
      </w:r>
      <w:r w:rsidR="00A1031D" w:rsidRPr="00533D9E">
        <w:rPr>
          <w:rFonts w:ascii="DejaVu Serif" w:hAnsi="DejaVu Serif" w:cs="Arial"/>
          <w:sz w:val="22"/>
          <w:szCs w:val="22"/>
        </w:rPr>
        <w:t>1</w:t>
      </w:r>
      <w:r w:rsidR="00533D9E" w:rsidRPr="00533D9E">
        <w:rPr>
          <w:rFonts w:ascii="DejaVu Serif" w:hAnsi="DejaVu Serif" w:cs="Arial"/>
          <w:sz w:val="22"/>
          <w:szCs w:val="22"/>
        </w:rPr>
        <w:t>78</w:t>
      </w:r>
      <w:r w:rsidRPr="00533D9E">
        <w:rPr>
          <w:rFonts w:ascii="DejaVu Serif" w:hAnsi="DejaVu Serif" w:cs="Arial"/>
          <w:sz w:val="22"/>
          <w:szCs w:val="22"/>
        </w:rPr>
        <w:t xml:space="preserve">) en la que </w:t>
      </w:r>
      <w:r w:rsidR="00720B2A" w:rsidRPr="00533D9E">
        <w:rPr>
          <w:rFonts w:ascii="DejaVu Serif" w:hAnsi="DejaVu Serif" w:cs="Arial"/>
          <w:sz w:val="22"/>
          <w:szCs w:val="22"/>
        </w:rPr>
        <w:t>pregunta</w:t>
      </w:r>
      <w:r w:rsidR="00A37707" w:rsidRPr="00533D9E">
        <w:rPr>
          <w:rFonts w:ascii="DejaVu Serif" w:hAnsi="DejaVu Serif" w:cs="Arial"/>
          <w:sz w:val="22"/>
          <w:szCs w:val="22"/>
        </w:rPr>
        <w:t xml:space="preserve"> </w:t>
      </w:r>
      <w:r w:rsidR="00165C78" w:rsidRPr="00533D9E">
        <w:rPr>
          <w:rFonts w:ascii="DejaVu Serif" w:hAnsi="DejaVu Serif" w:cs="Arial"/>
          <w:sz w:val="22"/>
          <w:szCs w:val="22"/>
        </w:rPr>
        <w:t>sobre</w:t>
      </w:r>
      <w:r w:rsidR="004E50A1" w:rsidRPr="00533D9E">
        <w:rPr>
          <w:rFonts w:ascii="DejaVu Serif" w:hAnsi="DejaVu Serif" w:cs="Arial"/>
          <w:sz w:val="22"/>
          <w:szCs w:val="22"/>
        </w:rPr>
        <w:t xml:space="preserve"> </w:t>
      </w:r>
      <w:r w:rsidR="00533D9E">
        <w:rPr>
          <w:rFonts w:ascii="DejaVu Serif" w:eastAsiaTheme="minorHAnsi" w:hAnsi="DejaVu Serif" w:cs="ArialMT"/>
          <w:sz w:val="22"/>
          <w:szCs w:val="22"/>
          <w:lang w:eastAsia="en-US"/>
        </w:rPr>
        <w:t>si s</w:t>
      </w:r>
      <w:r w:rsidR="00533D9E" w:rsidRPr="00533D9E">
        <w:rPr>
          <w:rFonts w:ascii="DejaVu Serif" w:eastAsiaTheme="minorHAnsi" w:hAnsi="DejaVu Serif" w:cs="ArialMT"/>
          <w:sz w:val="22"/>
          <w:szCs w:val="22"/>
          <w:lang w:eastAsia="en-US"/>
        </w:rPr>
        <w:t>e ha implementado, en la planificación deportiva, realizada por el</w:t>
      </w:r>
      <w:r w:rsidR="00533D9E">
        <w:rPr>
          <w:rFonts w:ascii="DejaVu Serif" w:eastAsiaTheme="minorHAnsi" w:hAnsi="DejaVu Serif" w:cs="ArialMT"/>
          <w:sz w:val="22"/>
          <w:szCs w:val="22"/>
          <w:lang w:eastAsia="en-US"/>
        </w:rPr>
        <w:t xml:space="preserve"> </w:t>
      </w:r>
      <w:r w:rsidR="00533D9E" w:rsidRPr="00533D9E">
        <w:rPr>
          <w:rFonts w:ascii="DejaVu Serif" w:eastAsiaTheme="minorHAnsi" w:hAnsi="DejaVu Serif" w:cs="ArialMT"/>
          <w:sz w:val="22"/>
          <w:szCs w:val="22"/>
          <w:lang w:eastAsia="en-US"/>
        </w:rPr>
        <w:t>Instituto</w:t>
      </w:r>
      <w:r w:rsidR="00027CF7">
        <w:rPr>
          <w:rFonts w:ascii="DejaVu Serif" w:eastAsiaTheme="minorHAnsi" w:hAnsi="DejaVu Serif" w:cs="ArialMT"/>
          <w:sz w:val="22"/>
          <w:szCs w:val="22"/>
          <w:lang w:eastAsia="en-US"/>
        </w:rPr>
        <w:t xml:space="preserve"> Navarro</w:t>
      </w:r>
      <w:r w:rsidR="00533D9E" w:rsidRPr="00533D9E">
        <w:rPr>
          <w:rFonts w:ascii="DejaVu Serif" w:eastAsiaTheme="minorHAnsi" w:hAnsi="DejaVu Serif" w:cs="ArialMT"/>
          <w:sz w:val="22"/>
          <w:szCs w:val="22"/>
          <w:lang w:eastAsia="en-US"/>
        </w:rPr>
        <w:t xml:space="preserve"> de</w:t>
      </w:r>
      <w:r w:rsidR="00027CF7">
        <w:rPr>
          <w:rFonts w:ascii="DejaVu Serif" w:eastAsiaTheme="minorHAnsi" w:hAnsi="DejaVu Serif" w:cs="ArialMT"/>
          <w:sz w:val="22"/>
          <w:szCs w:val="22"/>
          <w:lang w:eastAsia="en-US"/>
        </w:rPr>
        <w:t>l</w:t>
      </w:r>
      <w:r w:rsidR="00533D9E" w:rsidRPr="00533D9E">
        <w:rPr>
          <w:rFonts w:ascii="DejaVu Serif" w:eastAsiaTheme="minorHAnsi" w:hAnsi="DejaVu Serif" w:cs="ArialMT"/>
          <w:sz w:val="22"/>
          <w:szCs w:val="22"/>
          <w:lang w:eastAsia="en-US"/>
        </w:rPr>
        <w:t xml:space="preserve"> Deporte y Actividad Física, la inclusión de la perspectiva</w:t>
      </w:r>
      <w:r w:rsidR="00533D9E">
        <w:rPr>
          <w:rFonts w:ascii="DejaVu Serif" w:eastAsiaTheme="minorHAnsi" w:hAnsi="DejaVu Serif" w:cs="ArialMT"/>
          <w:sz w:val="22"/>
          <w:szCs w:val="22"/>
          <w:lang w:eastAsia="en-US"/>
        </w:rPr>
        <w:t xml:space="preserve"> </w:t>
      </w:r>
      <w:r w:rsidR="00533D9E" w:rsidRPr="00533D9E">
        <w:rPr>
          <w:rFonts w:ascii="DejaVu Serif" w:eastAsiaTheme="minorHAnsi" w:hAnsi="DejaVu Serif" w:cs="ArialMT"/>
          <w:sz w:val="22"/>
          <w:szCs w:val="22"/>
          <w:lang w:eastAsia="en-US"/>
        </w:rPr>
        <w:t>de atención a la Salud Mental,</w:t>
      </w:r>
      <w:r w:rsidR="00512C90" w:rsidRPr="00533D9E">
        <w:rPr>
          <w:rFonts w:ascii="DejaVu Serif" w:eastAsiaTheme="minorHAnsi" w:hAnsi="DejaVu Serif" w:cs="Arial"/>
          <w:sz w:val="22"/>
          <w:szCs w:val="22"/>
          <w:lang w:eastAsia="en-US"/>
        </w:rPr>
        <w:t xml:space="preserve"> t</w:t>
      </w:r>
      <w:r w:rsidR="00044E27" w:rsidRPr="00533D9E">
        <w:rPr>
          <w:rFonts w:ascii="DejaVu Serif" w:hAnsi="DejaVu Serif" w:cs="Arial"/>
          <w:sz w:val="22"/>
          <w:szCs w:val="22"/>
        </w:rPr>
        <w:t>iene el honor de informarle lo siguiente:</w:t>
      </w:r>
    </w:p>
    <w:p w14:paraId="4998E4A1" w14:textId="77777777" w:rsidR="00DF7BC7" w:rsidRPr="00027CF7" w:rsidRDefault="00003CF3" w:rsidP="00027CF7">
      <w:pPr>
        <w:pStyle w:val="NormalWeb"/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  <w:szCs w:val="22"/>
        </w:rPr>
        <w:t>E</w:t>
      </w:r>
      <w:r w:rsidR="00DF7BC7" w:rsidRPr="00027CF7">
        <w:rPr>
          <w:rFonts w:ascii="DejaVu Serif" w:hAnsi="DejaVu Serif"/>
          <w:sz w:val="22"/>
          <w:szCs w:val="22"/>
        </w:rPr>
        <w:t xml:space="preserve">l INDAF se remite al trabajo que se está llevando a cabo para la </w:t>
      </w:r>
      <w:r w:rsidR="00DF7BC7" w:rsidRPr="00027CF7">
        <w:rPr>
          <w:rStyle w:val="Textoennegrita"/>
          <w:rFonts w:ascii="DejaVu Serif" w:hAnsi="DejaVu Serif"/>
          <w:b w:val="0"/>
          <w:sz w:val="22"/>
          <w:szCs w:val="22"/>
        </w:rPr>
        <w:t>aprobación del Plan Estratégico del Deporte y la Actividad Física de Navarra</w:t>
      </w:r>
      <w:r w:rsidR="00BE11BC">
        <w:rPr>
          <w:rFonts w:ascii="DejaVu Serif" w:hAnsi="DejaVu Serif"/>
          <w:sz w:val="22"/>
          <w:szCs w:val="22"/>
        </w:rPr>
        <w:t xml:space="preserve">, </w:t>
      </w:r>
      <w:r w:rsidR="00BE11BC" w:rsidRPr="00092925">
        <w:rPr>
          <w:rFonts w:ascii="DejaVu Serif" w:hAnsi="DejaVu Serif"/>
          <w:sz w:val="22"/>
          <w:szCs w:val="22"/>
        </w:rPr>
        <w:t>documento que recogerá dentro de sus líneas principales de acción el fomento del deporte y la actividad física como herramienta para la mejora de la salud mental.</w:t>
      </w:r>
      <w:r w:rsidR="00DF7BC7" w:rsidRPr="00092925">
        <w:rPr>
          <w:rFonts w:ascii="DejaVu Serif" w:hAnsi="DejaVu Serif"/>
          <w:sz w:val="22"/>
          <w:szCs w:val="22"/>
        </w:rPr>
        <w:t xml:space="preserve"> Asimismo, el INDAF está trabajando, en colaboración con diversas </w:t>
      </w:r>
      <w:r w:rsidR="00DF7BC7" w:rsidRPr="00027CF7">
        <w:rPr>
          <w:rFonts w:ascii="DejaVu Serif" w:hAnsi="DejaVu Serif"/>
          <w:sz w:val="22"/>
          <w:szCs w:val="22"/>
        </w:rPr>
        <w:t xml:space="preserve">entidades, en el </w:t>
      </w:r>
      <w:r w:rsidR="00DF7BC7" w:rsidRPr="00027CF7">
        <w:rPr>
          <w:rStyle w:val="Textoennegrita"/>
          <w:rFonts w:ascii="DejaVu Serif" w:hAnsi="DejaVu Serif"/>
          <w:b w:val="0"/>
          <w:sz w:val="22"/>
          <w:szCs w:val="22"/>
        </w:rPr>
        <w:t>proyecto "MENTE EN JUEGO"</w:t>
      </w:r>
      <w:r w:rsidR="00DF7BC7" w:rsidRPr="00027CF7">
        <w:rPr>
          <w:rFonts w:ascii="DejaVu Serif" w:hAnsi="DejaVu Serif"/>
          <w:b/>
          <w:sz w:val="22"/>
          <w:szCs w:val="22"/>
        </w:rPr>
        <w:t>,</w:t>
      </w:r>
      <w:r w:rsidR="00DF7BC7" w:rsidRPr="00027CF7">
        <w:rPr>
          <w:rFonts w:ascii="DejaVu Serif" w:hAnsi="DejaVu Serif"/>
          <w:sz w:val="22"/>
          <w:szCs w:val="22"/>
        </w:rPr>
        <w:t xml:space="preserve"> una iniciativa centrada en la promoción de la </w:t>
      </w:r>
      <w:r w:rsidR="00DF7BC7" w:rsidRPr="00027CF7">
        <w:rPr>
          <w:rStyle w:val="Textoennegrita"/>
          <w:rFonts w:ascii="DejaVu Serif" w:hAnsi="DejaVu Serif"/>
          <w:b w:val="0"/>
          <w:sz w:val="22"/>
          <w:szCs w:val="22"/>
        </w:rPr>
        <w:t>parentalidad positiva</w:t>
      </w:r>
      <w:r w:rsidR="00DF7BC7" w:rsidRPr="00027CF7">
        <w:rPr>
          <w:rFonts w:ascii="DejaVu Serif" w:hAnsi="DejaVu Serif"/>
          <w:sz w:val="22"/>
          <w:szCs w:val="22"/>
        </w:rPr>
        <w:t xml:space="preserve"> en el ámbito del deporte, con un enfoque de salud mental y bienestar emocional. Este proyecto se desarrolla conjuntamente con la </w:t>
      </w:r>
      <w:r w:rsidR="00DF7BC7" w:rsidRPr="00027CF7">
        <w:rPr>
          <w:rStyle w:val="Textoennegrita"/>
          <w:rFonts w:ascii="DejaVu Serif" w:hAnsi="DejaVu Serif"/>
          <w:b w:val="0"/>
          <w:sz w:val="22"/>
          <w:szCs w:val="22"/>
        </w:rPr>
        <w:t>Fundación Fútbol Más</w:t>
      </w:r>
      <w:r w:rsidR="00DF7BC7" w:rsidRPr="00027CF7">
        <w:rPr>
          <w:rFonts w:ascii="DejaVu Serif" w:hAnsi="DejaVu Serif"/>
          <w:b/>
          <w:sz w:val="22"/>
          <w:szCs w:val="22"/>
        </w:rPr>
        <w:t xml:space="preserve">, </w:t>
      </w:r>
      <w:r w:rsidR="00DF7BC7" w:rsidRPr="00027CF7">
        <w:rPr>
          <w:rStyle w:val="Textoennegrita"/>
          <w:rFonts w:ascii="DejaVu Serif" w:hAnsi="DejaVu Serif"/>
          <w:b w:val="0"/>
          <w:sz w:val="22"/>
          <w:szCs w:val="22"/>
        </w:rPr>
        <w:t>ANASAPS</w:t>
      </w:r>
      <w:r w:rsidR="00DF7BC7" w:rsidRPr="00027CF7">
        <w:rPr>
          <w:rFonts w:ascii="DejaVu Serif" w:hAnsi="DejaVu Serif"/>
          <w:b/>
          <w:sz w:val="22"/>
          <w:szCs w:val="22"/>
        </w:rPr>
        <w:t xml:space="preserve">, la </w:t>
      </w:r>
      <w:r w:rsidR="00DF7BC7" w:rsidRPr="00027CF7">
        <w:rPr>
          <w:rStyle w:val="Textoennegrita"/>
          <w:rFonts w:ascii="DejaVu Serif" w:hAnsi="DejaVu Serif"/>
          <w:b w:val="0"/>
          <w:sz w:val="22"/>
          <w:szCs w:val="22"/>
        </w:rPr>
        <w:t>Fundación Álex Remiro</w:t>
      </w:r>
      <w:r w:rsidR="00DF7BC7" w:rsidRPr="00027CF7">
        <w:rPr>
          <w:rFonts w:ascii="DejaVu Serif" w:hAnsi="DejaVu Serif"/>
          <w:b/>
          <w:sz w:val="22"/>
          <w:szCs w:val="22"/>
        </w:rPr>
        <w:t xml:space="preserve"> y </w:t>
      </w:r>
      <w:r w:rsidR="00DF7BC7" w:rsidRPr="00027CF7">
        <w:rPr>
          <w:rStyle w:val="Textoennegrita"/>
          <w:rFonts w:ascii="DejaVu Serif" w:hAnsi="DejaVu Serif"/>
          <w:b w:val="0"/>
          <w:sz w:val="22"/>
          <w:szCs w:val="22"/>
        </w:rPr>
        <w:t>Caja Rural</w:t>
      </w:r>
      <w:r w:rsidR="00DF7BC7" w:rsidRPr="00027CF7">
        <w:rPr>
          <w:rFonts w:ascii="DejaVu Serif" w:hAnsi="DejaVu Serif"/>
          <w:b/>
          <w:sz w:val="22"/>
          <w:szCs w:val="22"/>
        </w:rPr>
        <w:t>,</w:t>
      </w:r>
      <w:r w:rsidR="00DF7BC7" w:rsidRPr="00027CF7">
        <w:rPr>
          <w:rFonts w:ascii="DejaVu Serif" w:hAnsi="DejaVu Serif"/>
          <w:sz w:val="22"/>
          <w:szCs w:val="22"/>
        </w:rPr>
        <w:t xml:space="preserve"> y busca fomentar entornos de acompañamiento saludable para niños, niñas y adolescentes en la práctica deportiva.</w:t>
      </w:r>
    </w:p>
    <w:p w14:paraId="0987C57D" w14:textId="77777777" w:rsidR="00BB13D7" w:rsidRDefault="00DF7BC7" w:rsidP="0050356B">
      <w:pPr>
        <w:pStyle w:val="NormalWeb"/>
        <w:spacing w:line="360" w:lineRule="auto"/>
        <w:jc w:val="both"/>
        <w:rPr>
          <w:rFonts w:ascii="DejaVu Serif" w:hAnsi="DejaVu Serif" w:cs="Arial"/>
          <w:b/>
          <w:bCs/>
          <w:sz w:val="22"/>
          <w:szCs w:val="22"/>
        </w:rPr>
      </w:pPr>
      <w:r w:rsidRPr="00027CF7">
        <w:rPr>
          <w:rFonts w:ascii="DejaVu Serif" w:hAnsi="DejaVu Serif"/>
          <w:sz w:val="22"/>
          <w:szCs w:val="22"/>
        </w:rPr>
        <w:t>El INDAF continúa reforzando alianzas y desarrollando acciones que garanticen una práctica deportiva que no solo promueva la salud física, sino también el equilibrio emocional, la resiliencia y el desarrollo integral de las personas.</w:t>
      </w:r>
    </w:p>
    <w:p w14:paraId="38B00D73" w14:textId="77777777" w:rsidR="00BB13D7" w:rsidRDefault="00BB13D7" w:rsidP="00027CF7">
      <w:pPr>
        <w:autoSpaceDE w:val="0"/>
        <w:autoSpaceDN w:val="0"/>
        <w:adjustRightInd w:val="0"/>
        <w:spacing w:line="360" w:lineRule="auto"/>
        <w:jc w:val="center"/>
        <w:rPr>
          <w:rFonts w:ascii="DejaVu Serif" w:eastAsiaTheme="minorHAnsi" w:hAnsi="DejaVu Serif" w:cs="Century Gothic"/>
          <w:color w:val="000000"/>
          <w:sz w:val="22"/>
          <w:szCs w:val="22"/>
          <w:lang w:eastAsia="en-US"/>
        </w:rPr>
      </w:pPr>
      <w:r w:rsidRPr="00BB13D7">
        <w:rPr>
          <w:rFonts w:ascii="DejaVu Serif" w:eastAsiaTheme="minorHAnsi" w:hAnsi="DejaVu Serif" w:cs="Century Gothic"/>
          <w:color w:val="000000"/>
          <w:sz w:val="22"/>
          <w:szCs w:val="22"/>
          <w:lang w:eastAsia="en-US"/>
        </w:rPr>
        <w:t>Es lo que puedo informar en cumplimiento de lo dispuesto en el artículo 215 del Reglamento del Parlamento de Navarra</w:t>
      </w:r>
    </w:p>
    <w:p w14:paraId="1914EB51" w14:textId="77777777" w:rsidR="005C5D95" w:rsidRPr="006B22A0" w:rsidRDefault="00044E27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Pamplona,</w:t>
      </w:r>
      <w:r w:rsidR="00092925">
        <w:rPr>
          <w:rFonts w:ascii="DejaVu Serif" w:hAnsi="DejaVu Serif" w:cs="Arial"/>
          <w:sz w:val="22"/>
          <w:szCs w:val="22"/>
        </w:rPr>
        <w:t xml:space="preserve"> a 5 de junio</w:t>
      </w:r>
      <w:r w:rsidR="00996D1B" w:rsidRPr="006B22A0">
        <w:rPr>
          <w:rFonts w:ascii="DejaVu Serif" w:hAnsi="DejaVu Serif" w:cs="Arial"/>
          <w:sz w:val="22"/>
          <w:szCs w:val="22"/>
        </w:rPr>
        <w:t xml:space="preserve"> de 2025</w:t>
      </w:r>
    </w:p>
    <w:p w14:paraId="1D90D1D0" w14:textId="4A01C930" w:rsidR="00D74EC4" w:rsidRPr="006B22A0" w:rsidRDefault="002259BD" w:rsidP="006B22A0">
      <w:pPr>
        <w:spacing w:line="360" w:lineRule="auto"/>
        <w:jc w:val="center"/>
        <w:rPr>
          <w:rFonts w:ascii="DejaVu Serif" w:hAnsi="DejaVu Serif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 xml:space="preserve">La Consejera </w:t>
      </w:r>
      <w:r>
        <w:rPr>
          <w:rFonts w:ascii="DejaVu Serif" w:hAnsi="DejaVu Serif" w:cs="Arial"/>
          <w:sz w:val="22"/>
          <w:szCs w:val="22"/>
        </w:rPr>
        <w:t>d</w:t>
      </w:r>
      <w:r w:rsidRPr="006B22A0">
        <w:rPr>
          <w:rFonts w:ascii="DejaVu Serif" w:hAnsi="DejaVu Serif" w:cs="Arial"/>
          <w:sz w:val="22"/>
          <w:szCs w:val="22"/>
        </w:rPr>
        <w:t xml:space="preserve">e Cultura, Deporte </w:t>
      </w:r>
      <w:r>
        <w:rPr>
          <w:rFonts w:ascii="DejaVu Serif" w:hAnsi="DejaVu Serif" w:cs="Arial"/>
          <w:sz w:val="22"/>
          <w:szCs w:val="22"/>
        </w:rPr>
        <w:t>y</w:t>
      </w:r>
      <w:r w:rsidRPr="006B22A0">
        <w:rPr>
          <w:rFonts w:ascii="DejaVu Serif" w:hAnsi="DejaVu Serif" w:cs="Arial"/>
          <w:sz w:val="22"/>
          <w:szCs w:val="22"/>
        </w:rPr>
        <w:t xml:space="preserve"> Turismo</w:t>
      </w:r>
      <w:r>
        <w:rPr>
          <w:rFonts w:ascii="DejaVu Serif" w:hAnsi="DejaVu Serif" w:cs="Arial"/>
          <w:sz w:val="22"/>
          <w:szCs w:val="22"/>
        </w:rPr>
        <w:t xml:space="preserve">: </w:t>
      </w:r>
      <w:r w:rsidR="005C5D95" w:rsidRPr="006B22A0">
        <w:rPr>
          <w:rFonts w:ascii="DejaVu Serif" w:hAnsi="DejaVu Serif" w:cs="Arial"/>
          <w:sz w:val="22"/>
          <w:szCs w:val="22"/>
        </w:rPr>
        <w:t>Rebeca Esnaola Bermejo</w:t>
      </w:r>
    </w:p>
    <w:sectPr w:rsidR="00D74EC4" w:rsidRPr="006B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CF3"/>
    <w:rsid w:val="0000591C"/>
    <w:rsid w:val="00027CF7"/>
    <w:rsid w:val="0003170E"/>
    <w:rsid w:val="00044E27"/>
    <w:rsid w:val="0008521E"/>
    <w:rsid w:val="00092925"/>
    <w:rsid w:val="000E24D0"/>
    <w:rsid w:val="00145C38"/>
    <w:rsid w:val="00165C78"/>
    <w:rsid w:val="00216707"/>
    <w:rsid w:val="002259BD"/>
    <w:rsid w:val="00236EC5"/>
    <w:rsid w:val="00257D7A"/>
    <w:rsid w:val="002601DD"/>
    <w:rsid w:val="002B3F6C"/>
    <w:rsid w:val="002E62D5"/>
    <w:rsid w:val="003843A2"/>
    <w:rsid w:val="003E48EE"/>
    <w:rsid w:val="00436602"/>
    <w:rsid w:val="00444730"/>
    <w:rsid w:val="00461F32"/>
    <w:rsid w:val="00484F26"/>
    <w:rsid w:val="004E50A1"/>
    <w:rsid w:val="004F146C"/>
    <w:rsid w:val="0050356B"/>
    <w:rsid w:val="00512C90"/>
    <w:rsid w:val="00520FD6"/>
    <w:rsid w:val="005234C5"/>
    <w:rsid w:val="005322EF"/>
    <w:rsid w:val="00533D9E"/>
    <w:rsid w:val="00583BDA"/>
    <w:rsid w:val="00587A69"/>
    <w:rsid w:val="005C33C7"/>
    <w:rsid w:val="005C5D95"/>
    <w:rsid w:val="005F221C"/>
    <w:rsid w:val="00662FAB"/>
    <w:rsid w:val="006B22A0"/>
    <w:rsid w:val="00720B2A"/>
    <w:rsid w:val="00733746"/>
    <w:rsid w:val="0073496C"/>
    <w:rsid w:val="0075427A"/>
    <w:rsid w:val="007E509F"/>
    <w:rsid w:val="007F3173"/>
    <w:rsid w:val="0081139A"/>
    <w:rsid w:val="00842895"/>
    <w:rsid w:val="008432FA"/>
    <w:rsid w:val="008E03B3"/>
    <w:rsid w:val="00996D1B"/>
    <w:rsid w:val="00A02DDE"/>
    <w:rsid w:val="00A1031D"/>
    <w:rsid w:val="00A37707"/>
    <w:rsid w:val="00A454EF"/>
    <w:rsid w:val="00A579F8"/>
    <w:rsid w:val="00B21AE8"/>
    <w:rsid w:val="00B700A2"/>
    <w:rsid w:val="00B77EAC"/>
    <w:rsid w:val="00BA1AD4"/>
    <w:rsid w:val="00BA5D83"/>
    <w:rsid w:val="00BB13D7"/>
    <w:rsid w:val="00BB4A96"/>
    <w:rsid w:val="00BE11BC"/>
    <w:rsid w:val="00C04996"/>
    <w:rsid w:val="00C117C2"/>
    <w:rsid w:val="00C87D03"/>
    <w:rsid w:val="00CC68D2"/>
    <w:rsid w:val="00D1626C"/>
    <w:rsid w:val="00D20825"/>
    <w:rsid w:val="00D74EC4"/>
    <w:rsid w:val="00DE3F08"/>
    <w:rsid w:val="00DF7BC7"/>
    <w:rsid w:val="00E57209"/>
    <w:rsid w:val="00E76858"/>
    <w:rsid w:val="00E94BB4"/>
    <w:rsid w:val="00EA3076"/>
    <w:rsid w:val="00EC3B62"/>
    <w:rsid w:val="00F16AC7"/>
    <w:rsid w:val="00F31D35"/>
    <w:rsid w:val="00FA171C"/>
    <w:rsid w:val="00FA6A1E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B398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7BC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DF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012D-0732-4C35-B756-9F0BAAB0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Maya Calvo, Diego</cp:lastModifiedBy>
  <cp:revision>5</cp:revision>
  <cp:lastPrinted>2023-11-27T10:19:00Z</cp:lastPrinted>
  <dcterms:created xsi:type="dcterms:W3CDTF">2025-06-04T11:13:00Z</dcterms:created>
  <dcterms:modified xsi:type="dcterms:W3CDTF">2025-08-26T09:20:00Z</dcterms:modified>
</cp:coreProperties>
</file>