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BEEC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Unión del </w:t>
      </w:r>
      <w:proofErr w:type="spellStart"/>
      <w:r>
        <w:rPr>
          <w:rFonts w:ascii="Arial" w:hAnsi="Arial"/>
          <w:sz w:val="22"/>
        </w:rPr>
        <w:t>Pueblo</w:t>
      </w:r>
      <w:proofErr w:type="spellEnd"/>
      <w:r>
        <w:rPr>
          <w:rFonts w:ascii="Arial" w:hAnsi="Arial"/>
          <w:sz w:val="22"/>
        </w:rPr>
        <w:t xml:space="preserve"> Navarro talde parlamentarioari atxikitako foru parlamentari Mario </w:t>
      </w:r>
      <w:proofErr w:type="spellStart"/>
      <w:r>
        <w:rPr>
          <w:rFonts w:ascii="Arial" w:hAnsi="Arial"/>
          <w:sz w:val="22"/>
        </w:rPr>
        <w:t>Fabo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Calero</w:t>
      </w:r>
      <w:proofErr w:type="spellEnd"/>
      <w:r>
        <w:rPr>
          <w:rFonts w:ascii="Arial" w:hAnsi="Arial"/>
          <w:sz w:val="22"/>
        </w:rPr>
        <w:t xml:space="preserve"> jaunak 11-25/PES-00185 galdera egin zuen, idatziz erantzun zekion, honako informazio hau eskatuz:</w:t>
      </w:r>
    </w:p>
    <w:p w14:paraId="42CD4418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57BA16D2" w14:textId="77777777" w:rsidR="00B92038" w:rsidRPr="00E83EA1" w:rsidRDefault="00B92038" w:rsidP="00B9203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Zer arrazoi dago sei hilabeteko iraupena duen kontratu bat sinatzeko?</w:t>
      </w:r>
    </w:p>
    <w:p w14:paraId="190A68C8" w14:textId="77777777" w:rsidR="00B92038" w:rsidRPr="00E83EA1" w:rsidRDefault="00B92038" w:rsidP="00B9203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Departamentuak Martzillako Behaketa- eta Harrera-zentroa ixteko eta beste leku batera eramateko asmoa al du?</w:t>
      </w:r>
    </w:p>
    <w:p w14:paraId="3F62891D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4232E9D0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Bada, Nafarroako Gobernuko Eskubide Sozialetako, Ekonomia Sozialeko eta Enpleguko kontseilaria naizen aldetik, honako hau jakinarazten dut egindako galderei erantzunez:</w:t>
      </w:r>
    </w:p>
    <w:p w14:paraId="3640A6F5" w14:textId="77777777" w:rsidR="00E83EA1" w:rsidRPr="00E83EA1" w:rsidRDefault="00E83EA1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6951C909" w14:textId="77777777" w:rsidR="00330040" w:rsidRDefault="00E83EA1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Eskubide Sozialetako, Ekonomia Sozialeko eta Enpleguko Departamentua babes sistema eta haren baliabideak egungo eta etorkizuneko beharretara egokitzeko eta dimentsionatzeko prozesuan dago, arreta jasotzen duten haurrei erantzun egokiena emate aldera.</w:t>
      </w:r>
    </w:p>
    <w:p w14:paraId="019A5BC7" w14:textId="77777777" w:rsidR="00330040" w:rsidRPr="00E83EA1" w:rsidRDefault="00330040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Horrenbestez, eta erantzuna egokitzeko asmoz, erabaki da ez sinatzea epe ertainetik harago erabakiak baldintza ditzakeen iraupen luzeko kontraturik. Horregatik, sei hilabeteko kontratua sinatu da, zeina behar izanez gero berritzen ahal den.</w:t>
      </w:r>
    </w:p>
    <w:p w14:paraId="19BF9E4A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67282AD0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Hori jakinarazten dut, Nafarroako Parlamentuko Erregelamenduaren 215. artikuluan xedatutakoa betez.</w:t>
      </w:r>
    </w:p>
    <w:p w14:paraId="0AFF602B" w14:textId="77777777" w:rsidR="00B92038" w:rsidRPr="00E83EA1" w:rsidRDefault="00B92038" w:rsidP="00B92038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02191150" w14:textId="33BF3EA4" w:rsidR="00B92038" w:rsidRPr="00E83EA1" w:rsidRDefault="00B92038" w:rsidP="00B9203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Iruñean, 2025eko ekainaren 3an</w:t>
      </w:r>
    </w:p>
    <w:p w14:paraId="16B9ECAD" w14:textId="77777777" w:rsidR="00B92038" w:rsidRPr="00E83EA1" w:rsidRDefault="00B92038" w:rsidP="00B9203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Eskubide Sozialetako, Ekonomia Sozialeko eta Enpleguko kontseilaria</w:t>
      </w:r>
    </w:p>
    <w:p w14:paraId="55D55F13" w14:textId="61E42688" w:rsidR="00B92038" w:rsidRPr="00E83EA1" w:rsidRDefault="00B92038" w:rsidP="005634D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 </w:t>
      </w:r>
    </w:p>
    <w:p w14:paraId="75AD32E4" w14:textId="77777777" w:rsidR="00B92038" w:rsidRPr="00E83EA1" w:rsidRDefault="00B92038" w:rsidP="00B92038">
      <w:pPr>
        <w:rPr>
          <w:rFonts w:ascii="Arial" w:hAnsi="Arial" w:cs="Arial"/>
          <w:color w:val="FF0000"/>
          <w:sz w:val="22"/>
          <w:szCs w:val="24"/>
        </w:rPr>
      </w:pPr>
    </w:p>
    <w:p w14:paraId="0BCF4D36" w14:textId="08A71E87" w:rsidR="00B92038" w:rsidRPr="005634DD" w:rsidRDefault="00B92038" w:rsidP="005634DD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María Carmen Maeztu </w:t>
      </w:r>
      <w:proofErr w:type="spellStart"/>
      <w:r>
        <w:rPr>
          <w:rFonts w:ascii="Arial" w:hAnsi="Arial"/>
          <w:sz w:val="22"/>
        </w:rPr>
        <w:t>Villafranca</w:t>
      </w:r>
      <w:proofErr w:type="spellEnd"/>
    </w:p>
    <w:sectPr w:rsidR="00B92038" w:rsidRPr="005634DD" w:rsidSect="00015348">
      <w:headerReference w:type="default" r:id="rId7"/>
      <w:footerReference w:type="default" r:id="rId8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E029" w14:textId="77777777" w:rsidR="00B92038" w:rsidRDefault="00B92038" w:rsidP="00B92038">
      <w:r>
        <w:separator/>
      </w:r>
    </w:p>
  </w:endnote>
  <w:endnote w:type="continuationSeparator" w:id="0">
    <w:p w14:paraId="435B1685" w14:textId="77777777" w:rsidR="00B92038" w:rsidRDefault="00B92038" w:rsidP="00B9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Math TeX Gyre">
    <w:altName w:val="Calibri"/>
    <w:charset w:val="00"/>
    <w:family w:val="auto"/>
    <w:pitch w:val="variable"/>
    <w:sig w:usb0="A10000EF" w:usb1="4201F9EE" w:usb2="02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87BB" w14:textId="77777777" w:rsidR="005634DD" w:rsidRPr="00764E30" w:rsidRDefault="00B92038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rFonts w:ascii="Arial" w:hAnsi="Arial" w:cs="Arial"/>
        <w:sz w:val="24"/>
        <w:szCs w:val="20"/>
      </w:rPr>
    </w:pPr>
    <w:r>
      <w:rPr>
        <w:rStyle w:val="Nmerodepgina"/>
        <w:rFonts w:ascii="DejaVu Math TeX Gyre" w:hAnsi="DejaVu Math TeX Gyre"/>
        <w:sz w:val="24"/>
      </w:rPr>
      <w:tab/>
    </w:r>
    <w:r w:rsidRPr="00764E30">
      <w:rPr>
        <w:rStyle w:val="Nmerodepgina"/>
        <w:rFonts w:ascii="Arial" w:hAnsi="Arial" w:cs="Arial"/>
        <w:sz w:val="24"/>
      </w:rPr>
      <w:fldChar w:fldCharType="begin"/>
    </w:r>
    <w:r w:rsidRPr="00764E30">
      <w:rPr>
        <w:rStyle w:val="Nmerodepgina"/>
        <w:rFonts w:ascii="Arial" w:hAnsi="Arial" w:cs="Arial"/>
        <w:sz w:val="24"/>
      </w:rPr>
      <w:instrText xml:space="preserve"> PAGE </w:instrText>
    </w:r>
    <w:r w:rsidRPr="00764E30">
      <w:rPr>
        <w:rStyle w:val="Nmerodepgina"/>
        <w:rFonts w:ascii="Arial" w:hAnsi="Arial" w:cs="Arial"/>
        <w:sz w:val="24"/>
      </w:rPr>
      <w:fldChar w:fldCharType="separate"/>
    </w:r>
    <w:r w:rsidR="00D30C56">
      <w:rPr>
        <w:rStyle w:val="Nmerodepgina"/>
        <w:rFonts w:ascii="Arial" w:hAnsi="Arial" w:cs="Arial"/>
        <w:sz w:val="24"/>
      </w:rPr>
      <w:t>1</w:t>
    </w:r>
    <w:r w:rsidRPr="00764E30">
      <w:rPr>
        <w:rStyle w:val="Nmerodepgina"/>
        <w:rFonts w:ascii="Arial" w:hAnsi="Arial" w:cs="Arial"/>
        <w:sz w:val="24"/>
      </w:rPr>
      <w:fldChar w:fldCharType="end"/>
    </w:r>
    <w:r>
      <w:rPr>
        <w:rStyle w:val="Nmerodepgina"/>
        <w:rFonts w:ascii="Arial" w:hAnsi="Arial"/>
        <w:sz w:val="24"/>
      </w:rPr>
      <w:t>/</w:t>
    </w:r>
    <w:r w:rsidRPr="00764E30">
      <w:rPr>
        <w:rStyle w:val="Nmerodepgina"/>
        <w:rFonts w:ascii="Arial" w:hAnsi="Arial" w:cs="Arial"/>
        <w:sz w:val="24"/>
      </w:rPr>
      <w:fldChar w:fldCharType="begin"/>
    </w:r>
    <w:r w:rsidRPr="00764E30">
      <w:rPr>
        <w:rStyle w:val="Nmerodepgina"/>
        <w:rFonts w:ascii="Arial" w:hAnsi="Arial" w:cs="Arial"/>
        <w:sz w:val="24"/>
      </w:rPr>
      <w:instrText xml:space="preserve"> NUMPAGES </w:instrText>
    </w:r>
    <w:r w:rsidRPr="00764E30">
      <w:rPr>
        <w:rStyle w:val="Nmerodepgina"/>
        <w:rFonts w:ascii="Arial" w:hAnsi="Arial" w:cs="Arial"/>
        <w:sz w:val="24"/>
      </w:rPr>
      <w:fldChar w:fldCharType="separate"/>
    </w:r>
    <w:r w:rsidR="00D30C56">
      <w:rPr>
        <w:rStyle w:val="Nmerodepgina"/>
        <w:rFonts w:ascii="Arial" w:hAnsi="Arial" w:cs="Arial"/>
        <w:sz w:val="24"/>
      </w:rPr>
      <w:t>1</w:t>
    </w:r>
    <w:r w:rsidRPr="00764E30">
      <w:rPr>
        <w:rStyle w:val="Nmerodepgina"/>
        <w:rFonts w:ascii="Arial" w:hAnsi="Arial" w:cs="Arial"/>
        <w:sz w:val="24"/>
      </w:rPr>
      <w:fldChar w:fldCharType="end"/>
    </w:r>
    <w:r>
      <w:rPr>
        <w:rFonts w:ascii="Arial" w:hAnsi="Arial"/>
        <w:sz w:val="24"/>
      </w:rPr>
      <w:tab/>
      <w:t>11-25/PES-00185</w:t>
    </w:r>
  </w:p>
  <w:p w14:paraId="214DC769" w14:textId="77777777" w:rsidR="005634DD" w:rsidRDefault="005634DD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8CEB" w14:textId="77777777" w:rsidR="00B92038" w:rsidRDefault="00B92038" w:rsidP="00B92038">
      <w:r>
        <w:separator/>
      </w:r>
    </w:p>
  </w:footnote>
  <w:footnote w:type="continuationSeparator" w:id="0">
    <w:p w14:paraId="14A9C821" w14:textId="77777777" w:rsidR="00B92038" w:rsidRDefault="00B92038" w:rsidP="00B9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4A19" w14:textId="77777777" w:rsidR="005634DD" w:rsidRPr="00015348" w:rsidRDefault="00B92038">
    <w:pPr>
      <w:pStyle w:val="Encabezado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0288" behindDoc="0" locked="0" layoutInCell="1" allowOverlap="1" wp14:anchorId="109BA1C4" wp14:editId="3D998E2E">
          <wp:simplePos x="0" y="0"/>
          <wp:positionH relativeFrom="margin">
            <wp:posOffset>3335020</wp:posOffset>
          </wp:positionH>
          <wp:positionV relativeFrom="paragraph">
            <wp:posOffset>-879061</wp:posOffset>
          </wp:positionV>
          <wp:extent cx="598170" cy="718185"/>
          <wp:effectExtent l="0" t="0" r="0" b="5715"/>
          <wp:wrapNone/>
          <wp:docPr id="3" name="Imagen 3" descr="Agenda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enda20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anchor distT="0" distB="0" distL="114300" distR="114300" simplePos="0" relativeHeight="251659264" behindDoc="1" locked="1" layoutInCell="1" allowOverlap="1" wp14:anchorId="46F05A78" wp14:editId="0DCB8CAE">
          <wp:simplePos x="0" y="0"/>
          <wp:positionH relativeFrom="page">
            <wp:posOffset>4577715</wp:posOffset>
          </wp:positionH>
          <wp:positionV relativeFrom="page">
            <wp:posOffset>-147320</wp:posOffset>
          </wp:positionV>
          <wp:extent cx="2882900" cy="16598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37"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E0526"/>
    <w:multiLevelType w:val="hybridMultilevel"/>
    <w:tmpl w:val="8136574A"/>
    <w:lvl w:ilvl="0" w:tplc="E3D609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22"/>
    <w:rsid w:val="002D6AAC"/>
    <w:rsid w:val="00330040"/>
    <w:rsid w:val="00445222"/>
    <w:rsid w:val="005634DD"/>
    <w:rsid w:val="00B92038"/>
    <w:rsid w:val="00C73E2D"/>
    <w:rsid w:val="00D30C56"/>
    <w:rsid w:val="00DF7936"/>
    <w:rsid w:val="00E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CA5F"/>
  <w15:chartTrackingRefBased/>
  <w15:docId w15:val="{EC834A53-508A-4491-9DDA-4C3A363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2038"/>
  </w:style>
  <w:style w:type="paragraph" w:styleId="Piedepgina">
    <w:name w:val="footer"/>
    <w:basedOn w:val="Normal"/>
    <w:link w:val="PiedepginaCar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92038"/>
  </w:style>
  <w:style w:type="paragraph" w:styleId="Textoindependiente">
    <w:name w:val="Body Text"/>
    <w:basedOn w:val="Normal"/>
    <w:link w:val="TextoindependienteCar"/>
    <w:rsid w:val="00B92038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92038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B92038"/>
  </w:style>
  <w:style w:type="paragraph" w:styleId="Prrafodelista">
    <w:name w:val="List Paragraph"/>
    <w:basedOn w:val="Normal"/>
    <w:uiPriority w:val="34"/>
    <w:qFormat/>
    <w:rsid w:val="00B9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1077</Characters>
  <Application>Microsoft Office Word</Application>
  <DocSecurity>0</DocSecurity>
  <Lines>8</Lines>
  <Paragraphs>2</Paragraphs>
  <ScaleCrop>false</ScaleCrop>
  <Company>Gobierno de Navarra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6</cp:revision>
  <dcterms:created xsi:type="dcterms:W3CDTF">2025-05-30T10:09:00Z</dcterms:created>
  <dcterms:modified xsi:type="dcterms:W3CDTF">2025-08-26T08:39:00Z</dcterms:modified>
</cp:coreProperties>
</file>