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B95A308" w:rsidR="001822B7" w:rsidRDefault="009B45BE" w:rsidP="00050A47">
      <w:pPr>
        <w:jc w:val="both"/>
      </w:pPr>
      <w:r>
        <w:t xml:space="preserve">25POR-280</w:t>
      </w:r>
    </w:p>
    <w:p w14:paraId="5A23C153" w14:textId="5DC553EC" w:rsidR="003728B8" w:rsidRPr="003728B8" w:rsidRDefault="003728B8" w:rsidP="003728B8">
      <w:pPr>
        <w:jc w:val="both"/>
      </w:pPr>
      <w:r>
        <w:t xml:space="preserve">Contigo Navarra-Zurekin Nafarroa talde parlamentarioko Carlos Guzmán Pérez jaunak, Legebiltzarraren Erregelamenduan ezarritakoaren babesean, honako galdera hau aurkezten du, Landa Garapeneko eta Ingurumeneko kontseilariak Osoko Bilkuran ahoz erantzun dezan:</w:t>
      </w:r>
    </w:p>
    <w:p w14:paraId="223FFC68" w14:textId="77777777" w:rsidR="003728B8" w:rsidRDefault="003728B8" w:rsidP="003728B8">
      <w:pPr>
        <w:jc w:val="both"/>
      </w:pPr>
      <w:r>
        <w:t xml:space="preserve">Azken asteotan ikusi dugu herritarrek hainbat mobilizazio egin dituztela Nafarroako beste horrenbeste herritan, biometanizazio-planten proiektu batzuk auzitan jartzeko.</w:t>
      </w:r>
      <w:r>
        <w:t xml:space="preserve"> </w:t>
      </w:r>
    </w:p>
    <w:p w14:paraId="042D9350" w14:textId="1D6762A4" w:rsidR="003728B8" w:rsidRPr="003728B8" w:rsidRDefault="003728B8" w:rsidP="003728B8">
      <w:pPr>
        <w:jc w:val="both"/>
      </w:pPr>
      <w:r>
        <w:t xml:space="preserve">Mobilizazio horietaz gain, jakin badakigu milaka alegazio aurkeztu direla proiektu horietako batzuk direla-eta.</w:t>
      </w:r>
    </w:p>
    <w:p w14:paraId="5122679D" w14:textId="629B64CB" w:rsidR="003728B8" w:rsidRDefault="003728B8" w:rsidP="003728B8">
      <w:pPr>
        <w:jc w:val="both"/>
      </w:pPr>
      <w:r>
        <w:t xml:space="preserve">Guk dakigula, gainera, ez da neurririk hartu nekazaritzan mindetatik eta bestelako ongarri organikoetatik heldutako metano gasaren nahiz bestelako berotegi-gasen isuriak murrizteko, ekonomia zirkularra sustatuta, Klima Aldaketari eta Energia Trantsizioari buruzko Legearen 53. artikuluak ezartzen duenari jarraituz; ekonomia zirkularreko egiazko neurriak, alegia, ezen ez lurrak eta urak kutsatzekoak.</w:t>
      </w:r>
    </w:p>
    <w:p w14:paraId="0CAB6195" w14:textId="16381E16" w:rsidR="003728B8" w:rsidRPr="003728B8" w:rsidRDefault="003728B8" w:rsidP="003728B8">
      <w:pPr>
        <w:jc w:val="both"/>
      </w:pPr>
      <w:r>
        <w:t xml:space="preserve">Ba al dago Nafarroako lurren eta uren kutsadura zertan den dioen maparik, baloratu ahal izateko ea komenigarria den Nafarroan biometanizazio-plantak paratzea, landa-eremuko populazioan eragiten duten egonezinaz harago? Izan ere, euren lurraldean halako instalazioak paratzearen aurka daude, eragiten dituzten problemak direla-eta.</w:t>
      </w:r>
    </w:p>
    <w:p w14:paraId="6783C0B1" w14:textId="76317161" w:rsidR="003728B8" w:rsidRDefault="003728B8" w:rsidP="003728B8">
      <w:pPr>
        <w:jc w:val="both"/>
      </w:pPr>
      <w:r>
        <w:t xml:space="preserve">Iruñean, 2025eko irailaren 2an</w:t>
      </w:r>
    </w:p>
    <w:p w14:paraId="232127ED" w14:textId="0DA43002" w:rsidR="003728B8" w:rsidRDefault="003728B8" w:rsidP="003728B8">
      <w:pPr>
        <w:jc w:val="both"/>
      </w:pPr>
      <w:r>
        <w:t xml:space="preserve">Foru parlamentaria: Carlos Guzmán Pérez</w:t>
      </w:r>
    </w:p>
    <w:sectPr w:rsidR="00372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2025-09-04T05:41:00Z</dcterms:created>
  <dcterms:modified xsi:type="dcterms:W3CDTF">2025-09-04T05:44:00Z</dcterms:modified>
</cp:coreProperties>
</file>