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A5A" w14:textId="1D203049" w:rsidR="00FA402F" w:rsidRPr="00AE79F3" w:rsidRDefault="009119F1" w:rsidP="0018748D">
      <w:pPr>
        <w:jc w:val="both"/>
      </w:pPr>
      <w:r>
        <w:t xml:space="preserve">25POR-329</w:t>
      </w:r>
    </w:p>
    <w:p w14:paraId="273AC241" w14:textId="18456F0A" w:rsidR="00AE79F3" w:rsidRPr="00AE79F3" w:rsidRDefault="00AE79F3" w:rsidP="00AE79F3">
      <w:pPr>
        <w:jc w:val="both"/>
      </w:pPr>
      <w:r>
        <w:t xml:space="preserve">Geroa Bai talde parlamentarioko foru parlamentari Pablo Azcona Molinet jaunak, Legebiltzarreko Erregelamenduan ezarritakoaren babesean, gaurkotasun handiko honako galdera hau aurkezten du, Landa Garapeneko eta Ingurumeneko kontseilari José Mari Aierdi Fernández de Barrena jaunak irailaren 25eko Osoko Bilkuran ahoz erantzun dezan:</w:t>
      </w:r>
    </w:p>
    <w:p w14:paraId="0C096BF4" w14:textId="6170C87D" w:rsidR="00AE79F3" w:rsidRPr="00AE79F3" w:rsidRDefault="00AE79F3" w:rsidP="00AE79F3">
      <w:pPr>
        <w:jc w:val="both"/>
        <w:rPr>
          <w:i/>
          <w:iCs/>
        </w:rPr>
      </w:pPr>
      <w:r>
        <w:t xml:space="preserve">Sesman biometano-planta bat eraikitzeko proiektua dela-eta legebiltzar honek joan den ostegunean onetsitako erabaki-proposamena ikusita, ba al dago alternatibarik biometano-planta udalerri horretan kokatzeko?</w:t>
      </w:r>
    </w:p>
    <w:p w14:paraId="5343D8D4" w14:textId="607F25E3" w:rsidR="00950055" w:rsidRPr="00AE79F3" w:rsidRDefault="00AE79F3" w:rsidP="00AE79F3">
      <w:pPr>
        <w:jc w:val="both"/>
      </w:pPr>
      <w:r>
        <w:t xml:space="preserve">Iruñean, 2025eko irailaren 22an</w:t>
      </w:r>
    </w:p>
    <w:p w14:paraId="22CB92F5" w14:textId="214BCF40" w:rsidR="00AE79F3" w:rsidRPr="00950055" w:rsidRDefault="00AE79F3" w:rsidP="00AE79F3">
      <w:pPr>
        <w:jc w:val="both"/>
      </w:pPr>
      <w:r>
        <w:t xml:space="preserve">Foru parlamentaria: Pablo Azcona Molinet</w:t>
      </w:r>
    </w:p>
    <w:sectPr w:rsidR="00AE79F3" w:rsidRPr="00950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3D"/>
    <w:rsid w:val="0004082E"/>
    <w:rsid w:val="00085BFB"/>
    <w:rsid w:val="00100867"/>
    <w:rsid w:val="00176970"/>
    <w:rsid w:val="00185723"/>
    <w:rsid w:val="0018748D"/>
    <w:rsid w:val="001D286B"/>
    <w:rsid w:val="002B5866"/>
    <w:rsid w:val="002C2CBA"/>
    <w:rsid w:val="002F7EA0"/>
    <w:rsid w:val="00354C08"/>
    <w:rsid w:val="003A50E0"/>
    <w:rsid w:val="003C6BF7"/>
    <w:rsid w:val="00425A91"/>
    <w:rsid w:val="0045436C"/>
    <w:rsid w:val="00465F9A"/>
    <w:rsid w:val="00474235"/>
    <w:rsid w:val="005022DF"/>
    <w:rsid w:val="005141D3"/>
    <w:rsid w:val="00517634"/>
    <w:rsid w:val="005778F1"/>
    <w:rsid w:val="00653469"/>
    <w:rsid w:val="006747A5"/>
    <w:rsid w:val="006F16DD"/>
    <w:rsid w:val="00715306"/>
    <w:rsid w:val="0072313D"/>
    <w:rsid w:val="00727D6C"/>
    <w:rsid w:val="00754929"/>
    <w:rsid w:val="007A653D"/>
    <w:rsid w:val="008C666C"/>
    <w:rsid w:val="008D7311"/>
    <w:rsid w:val="008E408E"/>
    <w:rsid w:val="00911504"/>
    <w:rsid w:val="009119F1"/>
    <w:rsid w:val="0094372D"/>
    <w:rsid w:val="00950055"/>
    <w:rsid w:val="00984068"/>
    <w:rsid w:val="00A45945"/>
    <w:rsid w:val="00A62289"/>
    <w:rsid w:val="00AB0647"/>
    <w:rsid w:val="00AE2108"/>
    <w:rsid w:val="00AE508C"/>
    <w:rsid w:val="00AE79F3"/>
    <w:rsid w:val="00B46472"/>
    <w:rsid w:val="00B76277"/>
    <w:rsid w:val="00B93148"/>
    <w:rsid w:val="00BE13B1"/>
    <w:rsid w:val="00BF3DD5"/>
    <w:rsid w:val="00BF6CCC"/>
    <w:rsid w:val="00C111F9"/>
    <w:rsid w:val="00C507D2"/>
    <w:rsid w:val="00C57162"/>
    <w:rsid w:val="00D013F8"/>
    <w:rsid w:val="00D10586"/>
    <w:rsid w:val="00D55FC3"/>
    <w:rsid w:val="00D716CE"/>
    <w:rsid w:val="00E1081A"/>
    <w:rsid w:val="00E62334"/>
    <w:rsid w:val="00E62EC0"/>
    <w:rsid w:val="00F326C3"/>
    <w:rsid w:val="00F81149"/>
    <w:rsid w:val="00F849C4"/>
    <w:rsid w:val="00FA40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8B6B"/>
  <w15:chartTrackingRefBased/>
  <w15:docId w15:val="{0F515F3D-59E6-4028-8AE9-28024985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6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6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65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65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65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65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65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65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65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5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65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65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65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65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65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5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5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53D"/>
    <w:rPr>
      <w:rFonts w:eastAsiaTheme="majorEastAsia" w:cstheme="majorBidi"/>
      <w:color w:val="272727" w:themeColor="text1" w:themeTint="D8"/>
    </w:rPr>
  </w:style>
  <w:style w:type="paragraph" w:styleId="Ttulo">
    <w:name w:val="Title"/>
    <w:basedOn w:val="Normal"/>
    <w:next w:val="Normal"/>
    <w:link w:val="TtuloCar"/>
    <w:uiPriority w:val="10"/>
    <w:qFormat/>
    <w:rsid w:val="007A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5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5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65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53D"/>
    <w:pPr>
      <w:spacing w:before="160"/>
      <w:jc w:val="center"/>
    </w:pPr>
    <w:rPr>
      <w:i/>
      <w:iCs/>
      <w:color w:val="404040" w:themeColor="text1" w:themeTint="BF"/>
    </w:rPr>
  </w:style>
  <w:style w:type="character" w:customStyle="1" w:styleId="CitaCar">
    <w:name w:val="Cita Car"/>
    <w:basedOn w:val="Fuentedeprrafopredeter"/>
    <w:link w:val="Cita"/>
    <w:uiPriority w:val="29"/>
    <w:rsid w:val="007A653D"/>
    <w:rPr>
      <w:i/>
      <w:iCs/>
      <w:color w:val="404040" w:themeColor="text1" w:themeTint="BF"/>
    </w:rPr>
  </w:style>
  <w:style w:type="paragraph" w:styleId="Prrafodelista">
    <w:name w:val="List Paragraph"/>
    <w:basedOn w:val="Normal"/>
    <w:uiPriority w:val="34"/>
    <w:qFormat/>
    <w:rsid w:val="007A653D"/>
    <w:pPr>
      <w:ind w:left="720"/>
      <w:contextualSpacing/>
    </w:pPr>
  </w:style>
  <w:style w:type="character" w:styleId="nfasisintenso">
    <w:name w:val="Intense Emphasis"/>
    <w:basedOn w:val="Fuentedeprrafopredeter"/>
    <w:uiPriority w:val="21"/>
    <w:qFormat/>
    <w:rsid w:val="007A653D"/>
    <w:rPr>
      <w:i/>
      <w:iCs/>
      <w:color w:val="0F4761" w:themeColor="accent1" w:themeShade="BF"/>
    </w:rPr>
  </w:style>
  <w:style w:type="paragraph" w:styleId="Citadestacada">
    <w:name w:val="Intense Quote"/>
    <w:basedOn w:val="Normal"/>
    <w:next w:val="Normal"/>
    <w:link w:val="CitadestacadaCar"/>
    <w:uiPriority w:val="30"/>
    <w:qFormat/>
    <w:rsid w:val="007A6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653D"/>
    <w:rPr>
      <w:i/>
      <w:iCs/>
      <w:color w:val="0F4761" w:themeColor="accent1" w:themeShade="BF"/>
    </w:rPr>
  </w:style>
  <w:style w:type="character" w:styleId="Referenciaintensa">
    <w:name w:val="Intense Reference"/>
    <w:basedOn w:val="Fuentedeprrafopredeter"/>
    <w:uiPriority w:val="32"/>
    <w:qFormat/>
    <w:rsid w:val="007A6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614</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2025-09-22T07:27:00Z</dcterms:created>
  <dcterms:modified xsi:type="dcterms:W3CDTF">2025-09-22T07:28:00Z</dcterms:modified>
</cp:coreProperties>
</file>