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E9B9" w14:textId="2BF0518D" w:rsidR="00720935" w:rsidRPr="00720935" w:rsidRDefault="00720935" w:rsidP="00720935">
      <w:pPr>
        <w:autoSpaceDE w:val="0"/>
        <w:autoSpaceDN w:val="0"/>
        <w:adjustRightInd w:val="0"/>
        <w:spacing w:after="120" w:line="276" w:lineRule="auto"/>
        <w:jc w:val="both"/>
        <w:rPr>
          <w:rFonts w:cstheme="minorHAnsi"/>
        </w:rPr>
      </w:pPr>
      <w:r>
        <w:t xml:space="preserve">25POR-370</w:t>
      </w:r>
    </w:p>
    <w:p w14:paraId="4F570034" w14:textId="67B614F2" w:rsidR="00720935" w:rsidRPr="00720935" w:rsidRDefault="00720935" w:rsidP="00720935">
      <w:pPr>
        <w:autoSpaceDE w:val="0"/>
        <w:autoSpaceDN w:val="0"/>
        <w:adjustRightInd w:val="0"/>
        <w:spacing w:after="120" w:line="276" w:lineRule="auto"/>
        <w:jc w:val="both"/>
        <w:rPr>
          <w:rFonts w:cstheme="minorHAnsi"/>
        </w:rPr>
      </w:pPr>
      <w:r>
        <w:t xml:space="preserve">Geroa Bai talde parlamentarioari atxikitako foru parlamentari Mikel Asiain Torres jaunak, Legebiltzarreko Erregelamenduak xedatzen duenaren babesean, honako galdera hau aurkezten du, Nafarroako Gobernuko Industriako eta Enpresen Trantsizio Ekologiko eta Digitalerako kontseilari Mikel Irujo Amezaga jaunak urriaren 23ko Osoko Bilkuran ahoz erantzun dezan:</w:t>
      </w:r>
    </w:p>
    <w:p w14:paraId="4778DABF" w14:textId="2AC093EE" w:rsidR="00720935" w:rsidRPr="00720935" w:rsidRDefault="00720935" w:rsidP="00720935">
      <w:pPr>
        <w:autoSpaceDE w:val="0"/>
        <w:autoSpaceDN w:val="0"/>
        <w:adjustRightInd w:val="0"/>
        <w:spacing w:after="120" w:line="276" w:lineRule="auto"/>
        <w:jc w:val="both"/>
        <w:rPr>
          <w:rFonts w:cstheme="minorHAnsi"/>
        </w:rPr>
      </w:pPr>
      <w:r>
        <w:t xml:space="preserve">Ikusita Industriako eta Enpresen Trantsizio Ekologiko eta Digitalerako kontseilariak iragarri zuela alegazioak aurkeztu nahi dizkiola plangintza elektrikoaren proposamenari –izan ere, ez dira aintzat hartu foru-erkidegoak egindako eskari gehienak–, eta kontuan hartuta horrek eragina izan dezakeela etorkizunean enpresa-proiektuetan, kontseilariari honako hau galdetzen diogu: Nafarroan zer proiektu gerta litezke kalteturik egindako eskariak –kasu honetan, alegazioen bidez– aintzat hartzen ez badira?</w:t>
      </w:r>
    </w:p>
    <w:p w14:paraId="3626309F" w14:textId="17BD8C29" w:rsidR="00EB3D82" w:rsidRDefault="00720935" w:rsidP="00720935">
      <w:pPr>
        <w:spacing w:after="120" w:line="276" w:lineRule="auto"/>
        <w:jc w:val="both"/>
        <w:rPr>
          <w:rFonts w:cstheme="minorHAnsi"/>
        </w:rPr>
      </w:pPr>
      <w:r>
        <w:t xml:space="preserve">Iruñean, 2025eko urriaren 16an</w:t>
      </w:r>
    </w:p>
    <w:p w14:paraId="5DB6D20A" w14:textId="0C823D7A" w:rsidR="00720935" w:rsidRPr="00720935" w:rsidRDefault="00720935" w:rsidP="00720935">
      <w:pPr>
        <w:spacing w:after="120" w:line="276" w:lineRule="auto"/>
        <w:jc w:val="both"/>
        <w:rPr>
          <w:rFonts w:cstheme="minorHAnsi"/>
        </w:rPr>
      </w:pPr>
      <w:r>
        <w:t xml:space="preserve">Foru parlamentaria: Mikel Asiain Torres</w:t>
      </w:r>
    </w:p>
    <w:sectPr w:rsidR="00720935" w:rsidRPr="007209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35"/>
    <w:rsid w:val="00720935"/>
    <w:rsid w:val="00EB3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980E"/>
  <w15:chartTrackingRefBased/>
  <w15:docId w15:val="{F8613AAF-BFD0-44A5-9D72-555DF4FD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831</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2025-10-17T05:46:00Z</dcterms:created>
  <dcterms:modified xsi:type="dcterms:W3CDTF">2025-10-17T05:52:00Z</dcterms:modified>
</cp:coreProperties>
</file>