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7FEA8" w14:textId="77777777" w:rsidR="002A1618" w:rsidRDefault="002A1618" w:rsidP="008E1B8B">
      <w:pPr>
        <w:autoSpaceDE w:val="0"/>
        <w:autoSpaceDN w:val="0"/>
        <w:adjustRightInd w:val="0"/>
        <w:spacing w:after="120" w:line="276" w:lineRule="auto"/>
        <w:jc w:val="both"/>
      </w:pPr>
      <w:r>
        <w:t>25POR-397</w:t>
      </w:r>
    </w:p>
    <w:p w14:paraId="1525FA96" w14:textId="1971E482" w:rsidR="008E1B8B" w:rsidRPr="008E1B8B" w:rsidRDefault="008E1B8B" w:rsidP="008E1B8B">
      <w:pPr>
        <w:autoSpaceDE w:val="0"/>
        <w:autoSpaceDN w:val="0"/>
        <w:adjustRightInd w:val="0"/>
        <w:spacing w:after="120" w:line="276" w:lineRule="auto"/>
        <w:jc w:val="both"/>
        <w:rPr>
          <w:rFonts w:cstheme="minorHAnsi"/>
        </w:rPr>
      </w:pPr>
      <w:r>
        <w:t>Nafarroako Gorteetako kide eta Nafarroako Alderdi Popularra (PPN) talde parlamentarioaren eledun Javier García Jiménez jaunak, Legebiltzarreko Erregelamenduan ezarritakoaren babesean, honako galdera hau aurkezten du, Nafarroako Gobernuko lehendakariak azaroaren 6ko Osoko Bilkuran erantzuteko:</w:t>
      </w:r>
    </w:p>
    <w:p w14:paraId="07ECCAD1" w14:textId="69B965E5" w:rsidR="008E1B8B" w:rsidRPr="008E1B8B" w:rsidRDefault="008E1B8B" w:rsidP="008E1B8B">
      <w:pPr>
        <w:autoSpaceDE w:val="0"/>
        <w:autoSpaceDN w:val="0"/>
        <w:adjustRightInd w:val="0"/>
        <w:spacing w:after="120" w:line="276" w:lineRule="auto"/>
        <w:jc w:val="both"/>
        <w:rPr>
          <w:rFonts w:cstheme="minorHAnsi"/>
          <w:b/>
          <w:bCs/>
        </w:rPr>
      </w:pPr>
      <w:r>
        <w:rPr>
          <w:b/>
        </w:rPr>
        <w:t>Osasuneko kontseilariaren ustez, Nafarroako Osasun Zerbitzuko gerentea aldatuta nola bultzatuko da osasungintza Nafarroako Foru Komunitatean?</w:t>
      </w:r>
    </w:p>
    <w:p w14:paraId="222D5B0A" w14:textId="3BAACE70" w:rsidR="008E1B8B" w:rsidRPr="008E1B8B" w:rsidRDefault="008E1B8B" w:rsidP="008E1B8B">
      <w:pPr>
        <w:autoSpaceDE w:val="0"/>
        <w:autoSpaceDN w:val="0"/>
        <w:adjustRightInd w:val="0"/>
        <w:spacing w:after="120" w:line="276" w:lineRule="auto"/>
        <w:jc w:val="both"/>
        <w:rPr>
          <w:rFonts w:cstheme="minorHAnsi"/>
        </w:rPr>
      </w:pPr>
      <w:r>
        <w:t>Iruñean, 2025eko urriaren 30ean</w:t>
      </w:r>
    </w:p>
    <w:p w14:paraId="3650696E" w14:textId="6B327741" w:rsidR="001E07DE" w:rsidRPr="008E1B8B" w:rsidRDefault="008E1B8B" w:rsidP="008E1B8B">
      <w:pPr>
        <w:spacing w:after="120" w:line="276" w:lineRule="auto"/>
        <w:jc w:val="both"/>
        <w:rPr>
          <w:rFonts w:cstheme="minorHAnsi"/>
        </w:rPr>
      </w:pPr>
      <w:r>
        <w:rPr>
          <w:b/>
        </w:rPr>
        <w:t>Foru parlamentaria: Javier García Jiménez</w:t>
      </w:r>
    </w:p>
    <w:sectPr w:rsidR="001E07DE" w:rsidRPr="008E1B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55"/>
    <w:rsid w:val="0011750F"/>
    <w:rsid w:val="001E07DE"/>
    <w:rsid w:val="00253621"/>
    <w:rsid w:val="002A1618"/>
    <w:rsid w:val="006463FF"/>
    <w:rsid w:val="007D144A"/>
    <w:rsid w:val="008E1B8B"/>
    <w:rsid w:val="00B35D55"/>
    <w:rsid w:val="00D606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93E9"/>
  <w15:chartTrackingRefBased/>
  <w15:docId w15:val="{25E25428-BC13-4C6E-8A97-E1B78CBA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440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2025-10-31T07:39:00Z</dcterms:created>
  <dcterms:modified xsi:type="dcterms:W3CDTF">2025-11-03T09:24:00Z</dcterms:modified>
</cp:coreProperties>
</file>