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EDAF4" w14:textId="77777777" w:rsidR="006E4416" w:rsidRPr="0076784E" w:rsidRDefault="006E4416" w:rsidP="006E4416">
      <w:pPr>
        <w:pStyle w:val="OFI-FIRMA3"/>
        <w:jc w:val="both"/>
        <w:rPr>
          <w:noProof/>
          <w:sz w:val="16"/>
          <w:szCs w:val="16"/>
        </w:rPr>
      </w:pPr>
    </w:p>
    <w:p w14:paraId="4B128554" w14:textId="77777777" w:rsidR="006E4416" w:rsidRDefault="006E4416" w:rsidP="006E4416">
      <w:pPr>
        <w:pStyle w:val="OFI-TITULO1"/>
      </w:pPr>
      <w:r>
        <w:t>SERIE E:  INTERPELACIONES, MOCIONES Y DECLARACIONES POLÍTICAS</w:t>
      </w:r>
    </w:p>
    <w:p w14:paraId="2091B452" w14:textId="77777777" w:rsidR="006E4416" w:rsidRPr="006F4F79" w:rsidRDefault="006E4416" w:rsidP="006E4416">
      <w:pPr>
        <w:pStyle w:val="OFI-TITULO3"/>
      </w:pPr>
      <w:r w:rsidRPr="004A047B">
        <w:rPr>
          <w:noProof/>
        </w:rPr>
        <w:t>11-25/DEC-00048</w:t>
      </w:r>
      <w:r>
        <w:t>. Declaración Institucional</w:t>
      </w:r>
      <w:r w:rsidRPr="006F4F79">
        <w:t xml:space="preserve"> </w:t>
      </w:r>
      <w:r w:rsidRPr="004A047B">
        <w:rPr>
          <w:noProof/>
        </w:rPr>
        <w:t>por la que el Parlamento de Navarra se suma a la conmemoración del Día Mundial de los Derechos de la Infancia</w:t>
      </w:r>
    </w:p>
    <w:p w14:paraId="10BF683D" w14:textId="77777777" w:rsidR="006E4416" w:rsidRDefault="006E4416" w:rsidP="006E4416">
      <w:pPr>
        <w:pStyle w:val="OFICIO-12"/>
      </w:pPr>
      <w:r>
        <w:t>Aprobación por la Junta de Portavoces</w:t>
      </w:r>
    </w:p>
    <w:p w14:paraId="1A0E935A" w14:textId="77777777" w:rsidR="006E4416" w:rsidRDefault="006E4416" w:rsidP="006E4416">
      <w:pPr>
        <w:pStyle w:val="OFICIO-12"/>
      </w:pPr>
      <w:r>
        <w:t xml:space="preserve">En sesión celebrada el día </w:t>
      </w:r>
      <w:r w:rsidRPr="004A047B">
        <w:rPr>
          <w:noProof/>
        </w:rPr>
        <w:t>17 de noviembre de 2025</w:t>
      </w:r>
      <w:r>
        <w:t xml:space="preserve">, </w:t>
      </w:r>
      <w:r>
        <w:rPr>
          <w:noProof/>
        </w:rPr>
        <w:t>la</w:t>
      </w:r>
      <w:r>
        <w:t xml:space="preserve"> Junta de Portavoces del Parlamento de Navarra aprobó la siguiente declaración:</w:t>
      </w:r>
    </w:p>
    <w:p w14:paraId="3C379719" w14:textId="77777777" w:rsidR="006E4416" w:rsidRDefault="006E4416" w:rsidP="006E4416">
      <w:pPr>
        <w:pStyle w:val="OFI-TEXTO"/>
        <w:spacing w:before="120" w:after="120"/>
        <w:rPr>
          <w:noProof/>
        </w:rPr>
      </w:pPr>
      <w:r>
        <w:t>“</w:t>
      </w:r>
      <w:r>
        <w:rPr>
          <w:noProof/>
        </w:rPr>
        <w:t>1. El Parlamento de Navarra se suma a la conmemoración del Día Mundial de los Derechos de la Infancia y, para ello, celebrará un acto en el salón de Plenos el próximo 19 de noviembre junto a UNICEF a las 12.00 h.</w:t>
      </w:r>
    </w:p>
    <w:p w14:paraId="3BAC64C9" w14:textId="77777777" w:rsidR="006E4416" w:rsidRDefault="006E4416" w:rsidP="006E4416">
      <w:pPr>
        <w:pStyle w:val="OFI-TEXTO"/>
        <w:spacing w:before="120" w:after="120"/>
        <w:rPr>
          <w:noProof/>
        </w:rPr>
      </w:pPr>
      <w:r>
        <w:rPr>
          <w:noProof/>
        </w:rPr>
        <w:t>2. El Parlamento de Navarra considera imprescindible que cada niño y niña tenga acceso a la salud, educación, agua y saneamiento adecuado y viva protegido de la violencia y la explotación.</w:t>
      </w:r>
    </w:p>
    <w:p w14:paraId="5FA35087" w14:textId="77777777" w:rsidR="006E4416" w:rsidRDefault="006E4416" w:rsidP="006E4416">
      <w:pPr>
        <w:pStyle w:val="OFI-TEXTO"/>
        <w:spacing w:before="120" w:after="120"/>
      </w:pPr>
      <w:r>
        <w:rPr>
          <w:noProof/>
        </w:rPr>
        <w:t>3. El Parlamento de Navarra apoya los principios rectores de la Convención sobre los Derechos del Niño, a saber: el interés superior de la infancia, el derecho a la vida, la supervivencia y desarrollo, el derecho la participación y la no discriminación</w:t>
      </w:r>
      <w:r>
        <w:t>”.</w:t>
      </w:r>
    </w:p>
    <w:p w14:paraId="17553F42" w14:textId="77777777" w:rsidR="006E4416" w:rsidRDefault="006E4416" w:rsidP="006E4416">
      <w:pPr>
        <w:pStyle w:val="OFI-FECHA"/>
      </w:pPr>
      <w:r>
        <w:t xml:space="preserve">Pamplona, </w:t>
      </w:r>
      <w:r w:rsidRPr="004A047B">
        <w:rPr>
          <w:noProof/>
        </w:rPr>
        <w:t>17 de noviembre de 2025</w:t>
      </w:r>
    </w:p>
    <w:p w14:paraId="3C689640" w14:textId="77777777" w:rsidR="006E4416" w:rsidRDefault="006E4416" w:rsidP="006E4416">
      <w:pPr>
        <w:pStyle w:val="OFI-FIRMA3"/>
      </w:pPr>
      <w:r w:rsidRPr="004A047B">
        <w:rPr>
          <w:noProof/>
        </w:rPr>
        <w:t>El Presidente</w:t>
      </w:r>
      <w:r>
        <w:t xml:space="preserve">: </w:t>
      </w:r>
      <w:r w:rsidRPr="004A047B">
        <w:rPr>
          <w:noProof/>
        </w:rPr>
        <w:t>Unai Hualde Iglesias</w:t>
      </w:r>
    </w:p>
    <w:p w14:paraId="7AA524DE" w14:textId="77777777" w:rsidR="00F92784" w:rsidRDefault="00F92784"/>
    <w:sectPr w:rsidR="00F927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16"/>
    <w:rsid w:val="006E4416"/>
    <w:rsid w:val="00F9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88BB"/>
  <w15:chartTrackingRefBased/>
  <w15:docId w15:val="{F0061827-57A8-4F0D-8EA2-F2E37196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6E4416"/>
    <w:pPr>
      <w:spacing w:before="600"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FIRMA3">
    <w:name w:val="OFI-FIRMA3"/>
    <w:rsid w:val="006E441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EXTO">
    <w:name w:val="OFI-TEXTO"/>
    <w:rsid w:val="006E4416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ITULO1">
    <w:name w:val="OFI-TITULO1"/>
    <w:rsid w:val="006E4416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OFI-TITULO3">
    <w:name w:val="OFI-TITULO3"/>
    <w:autoRedefine/>
    <w:rsid w:val="006E4416"/>
    <w:pPr>
      <w:spacing w:after="360" w:line="240" w:lineRule="auto"/>
      <w:jc w:val="both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paragraph" w:customStyle="1" w:styleId="OFICIO-12">
    <w:name w:val="OFICIO-12"/>
    <w:basedOn w:val="Normal"/>
    <w:rsid w:val="006E4416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2025-11-17T12:49:00Z</dcterms:created>
  <dcterms:modified xsi:type="dcterms:W3CDTF">2025-11-17T12:49:00Z</dcterms:modified>
</cp:coreProperties>
</file>