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028F" w14:textId="381D1AD4" w:rsidR="00AB654F" w:rsidRPr="00B0345E" w:rsidRDefault="00341583" w:rsidP="00B0345E">
      <w:pPr>
        <w:spacing w:after="120" w:line="276" w:lineRule="auto"/>
        <w:jc w:val="both"/>
        <w:rPr>
          <w:rFonts w:cstheme="minorHAnsi"/>
        </w:rPr>
      </w:pPr>
      <w:r>
        <w:t xml:space="preserve">25PES-414</w:t>
      </w:r>
    </w:p>
    <w:p w14:paraId="07D6BAEF" w14:textId="2200D824" w:rsidR="00B0345E" w:rsidRPr="00B0345E" w:rsidRDefault="00B0345E" w:rsidP="00B0345E">
      <w:pPr>
        <w:autoSpaceDE w:val="0"/>
        <w:autoSpaceDN w:val="0"/>
        <w:adjustRightInd w:val="0"/>
        <w:spacing w:after="120" w:line="276" w:lineRule="auto"/>
        <w:jc w:val="both"/>
        <w:rPr>
          <w:rFonts w:cstheme="minorHAnsi"/>
        </w:rPr>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53CE0BBC" w14:textId="77777777" w:rsidR="00B0345E" w:rsidRPr="00B0345E" w:rsidRDefault="00B0345E" w:rsidP="00B0345E">
      <w:pPr>
        <w:autoSpaceDE w:val="0"/>
        <w:autoSpaceDN w:val="0"/>
        <w:adjustRightInd w:val="0"/>
        <w:spacing w:after="120" w:line="276" w:lineRule="auto"/>
        <w:jc w:val="both"/>
        <w:rPr>
          <w:rFonts w:cstheme="minorHAnsi"/>
        </w:rPr>
      </w:pPr>
      <w:r>
        <w:t xml:space="preserve">2025eko urriaren 13an, honako galdera idatzi hau egin nuen:</w:t>
      </w:r>
    </w:p>
    <w:p w14:paraId="7816DF88" w14:textId="0BD483CB" w:rsidR="00B0345E" w:rsidRPr="00B0345E" w:rsidRDefault="00B0345E" w:rsidP="00B0345E">
      <w:pPr>
        <w:autoSpaceDE w:val="0"/>
        <w:autoSpaceDN w:val="0"/>
        <w:adjustRightInd w:val="0"/>
        <w:spacing w:after="120" w:line="276" w:lineRule="auto"/>
        <w:jc w:val="both"/>
        <w:rPr>
          <w:rFonts w:cstheme="minorHAnsi"/>
        </w:rPr>
      </w:pPr>
      <w:r>
        <w:t xml:space="preserve">2025eko urriaren 9ko kontroleko Osoko Bilkuran, MITECOren plangintza elektrikoaren proposamenari buruzko ahozko galderari erantzunez, Industriako kontseilariak adierazi zuen ia lurralde osoak izanen dituela behar beste elektrizitate garraiatzeko gai izanen diren goi-tentsioko sareak.</w:t>
      </w:r>
    </w:p>
    <w:p w14:paraId="74A4F00F" w14:textId="4DC8A4E9" w:rsidR="00B0345E" w:rsidRPr="00B0345E" w:rsidRDefault="00B0345E" w:rsidP="00B0345E">
      <w:pPr>
        <w:autoSpaceDE w:val="0"/>
        <w:autoSpaceDN w:val="0"/>
        <w:adjustRightInd w:val="0"/>
        <w:spacing w:after="120" w:line="276" w:lineRule="auto"/>
        <w:jc w:val="both"/>
        <w:rPr>
          <w:rFonts w:cstheme="minorHAnsi"/>
        </w:rPr>
      </w:pPr>
      <w:r>
        <w:t xml:space="preserve">Nafarroako zer eremuk ez du izanen behar beste elektrizitate garraiatzeko gai izanen den goi-tentsioko sarerik?</w:t>
      </w:r>
    </w:p>
    <w:p w14:paraId="46B4968B" w14:textId="1AF2BD6E" w:rsidR="00B0345E" w:rsidRPr="00B0345E" w:rsidRDefault="00B0345E" w:rsidP="00B0345E">
      <w:pPr>
        <w:autoSpaceDE w:val="0"/>
        <w:autoSpaceDN w:val="0"/>
        <w:adjustRightInd w:val="0"/>
        <w:spacing w:after="120" w:line="276" w:lineRule="auto"/>
        <w:jc w:val="both"/>
        <w:rPr>
          <w:rFonts w:cstheme="minorHAnsi"/>
        </w:rPr>
      </w:pPr>
      <w:r>
        <w:t xml:space="preserve">11-25/PES-00366 horri azaroaren 4an emandako erantzunean, zerrenda bat igorri zitzaidan, Industria Departamentuak plangintza elektrikoaren proposamenean zer jarduketa jaso beharko lituzkeen biltzen duena.</w:t>
      </w:r>
      <w:r>
        <w:t xml:space="preserve"> </w:t>
      </w:r>
      <w:r>
        <w:t xml:space="preserve">Erantzun hori ez datorrenez bat idatziz egindako galderarekin, berriz egiten dut galdera.</w:t>
      </w:r>
    </w:p>
    <w:p w14:paraId="23E13B7A" w14:textId="70CA7AD9" w:rsidR="00B0345E" w:rsidRPr="00B0345E" w:rsidRDefault="00B0345E" w:rsidP="00B0345E">
      <w:pPr>
        <w:autoSpaceDE w:val="0"/>
        <w:autoSpaceDN w:val="0"/>
        <w:adjustRightInd w:val="0"/>
        <w:spacing w:after="120" w:line="276" w:lineRule="auto"/>
        <w:jc w:val="both"/>
        <w:rPr>
          <w:rFonts w:cstheme="minorHAnsi"/>
        </w:rPr>
      </w:pPr>
      <w:r>
        <w:t xml:space="preserve">2030erako plangintza elektrikoaren zirriborroan MITECOk jasotzen dituen jarduketa-proposamenekin, eta ikusita kontseilariaren adierazpenak, zeinetan baitzioen ia lurralde osoak behar beste elektrizitate garraiatzeko gai diren goi-tentsioko sareak izanen dituela:</w:t>
      </w:r>
    </w:p>
    <w:p w14:paraId="08CFBD61" w14:textId="4E5E3AA3" w:rsidR="00B0345E" w:rsidRPr="00B0345E" w:rsidRDefault="00B0345E" w:rsidP="00B0345E">
      <w:pPr>
        <w:autoSpaceDE w:val="0"/>
        <w:autoSpaceDN w:val="0"/>
        <w:adjustRightInd w:val="0"/>
        <w:spacing w:after="120" w:line="276" w:lineRule="auto"/>
        <w:jc w:val="both"/>
        <w:rPr>
          <w:rFonts w:cstheme="minorHAnsi"/>
        </w:rPr>
      </w:pPr>
      <w:r>
        <w:t xml:space="preserve">Nafarroako zer eremuk ez du izanen behar beste elektrizitate garraiatzeko gai izanen den goi-tentsioko sarerik?</w:t>
      </w:r>
    </w:p>
    <w:p w14:paraId="4F9B09D0" w14:textId="7245D4B8" w:rsidR="00B0345E" w:rsidRDefault="00B0345E" w:rsidP="00B0345E">
      <w:pPr>
        <w:spacing w:after="120" w:line="276" w:lineRule="auto"/>
        <w:jc w:val="both"/>
        <w:rPr>
          <w:rFonts w:cstheme="minorHAnsi"/>
        </w:rPr>
      </w:pPr>
      <w:r>
        <w:t xml:space="preserve">Iruñean, 2025eko azaroaren 11n</w:t>
      </w:r>
    </w:p>
    <w:p w14:paraId="7BFE7B78" w14:textId="724CF59F" w:rsidR="00B0345E" w:rsidRPr="00B0345E" w:rsidRDefault="00B0345E" w:rsidP="00B0345E">
      <w:pPr>
        <w:spacing w:after="120" w:line="276" w:lineRule="auto"/>
        <w:jc w:val="both"/>
        <w:rPr>
          <w:rFonts w:cstheme="minorHAnsi"/>
        </w:rPr>
      </w:pPr>
      <w:r>
        <w:t xml:space="preserve">Foru-parlamentaria: Ana Elizalde Urmeneta</w:t>
      </w:r>
    </w:p>
    <w:sectPr w:rsidR="00B0345E"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C0713"/>
    <w:rsid w:val="00253532"/>
    <w:rsid w:val="00341583"/>
    <w:rsid w:val="004E6415"/>
    <w:rsid w:val="00AB654F"/>
    <w:rsid w:val="00B03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2025-11-13T12:22:00Z</dcterms:created>
  <dcterms:modified xsi:type="dcterms:W3CDTF">2025-11-13T12:23:00Z</dcterms:modified>
</cp:coreProperties>
</file>