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747E" w14:textId="48A9A419" w:rsidR="00170C1F" w:rsidRDefault="003B5249" w:rsidP="00D43E03">
      <w:pPr>
        <w:spacing w:after="120" w:line="276" w:lineRule="auto"/>
        <w:jc w:val="both"/>
        <w:rPr>
          <w:rFonts w:cstheme="minorHAnsi"/>
        </w:rPr>
      </w:pPr>
      <w:r>
        <w:t>25MOC-169</w:t>
      </w:r>
    </w:p>
    <w:p w14:paraId="4ADF2168" w14:textId="0D050F2F" w:rsidR="009D41A0" w:rsidRPr="009D41A0" w:rsidRDefault="009D41A0" w:rsidP="009D41A0">
      <w:pPr>
        <w:spacing w:after="120" w:line="276" w:lineRule="auto"/>
        <w:jc w:val="both"/>
        <w:rPr>
          <w:rFonts w:cstheme="minorHAnsi"/>
          <w:b/>
          <w:bCs/>
        </w:rPr>
      </w:pPr>
      <w:r>
        <w:t xml:space="preserve">Nafarroako Gorteetako kide den eta Unión del </w:t>
      </w:r>
      <w:proofErr w:type="spellStart"/>
      <w:r>
        <w:t>Pueblo</w:t>
      </w:r>
      <w:proofErr w:type="spellEnd"/>
      <w:r>
        <w:t xml:space="preserve"> Navarro (UPN) talde parlamentarioari atxikita dagoen </w:t>
      </w:r>
      <w:proofErr w:type="spellStart"/>
      <w:r>
        <w:t>Félix</w:t>
      </w:r>
      <w:proofErr w:type="spellEnd"/>
      <w:r>
        <w:t xml:space="preserve"> Zapatero Soria jaunak, Legebiltzarreko Erregelamenduan ezartzen denaren babesean, Nafarroan txerri-izurri afrikarra prebenitzeari eta haren aurrean prestatzeari buruzko honako mozio hau aurkezten du, Landa Garapeneko eta Ingurumeneko Batzordean eztabaidatzeko:</w:t>
      </w:r>
    </w:p>
    <w:p w14:paraId="6D115F48" w14:textId="082B81C4" w:rsidR="009D41A0" w:rsidRPr="009D41A0" w:rsidRDefault="009D41A0" w:rsidP="009D41A0">
      <w:pPr>
        <w:spacing w:after="120" w:line="276" w:lineRule="auto"/>
        <w:jc w:val="both"/>
        <w:rPr>
          <w:rFonts w:cstheme="minorHAnsi"/>
        </w:rPr>
      </w:pPr>
      <w:r>
        <w:t>Zioen azalpena</w:t>
      </w:r>
    </w:p>
    <w:p w14:paraId="427CEB36" w14:textId="49C8D8E6" w:rsidR="009D41A0" w:rsidRPr="009D41A0" w:rsidRDefault="009D41A0" w:rsidP="009D41A0">
      <w:pPr>
        <w:spacing w:after="120" w:line="276" w:lineRule="auto"/>
        <w:jc w:val="both"/>
        <w:rPr>
          <w:rFonts w:cstheme="minorHAnsi"/>
        </w:rPr>
      </w:pPr>
      <w:r>
        <w:t xml:space="preserve">Txerri-izurri afrikarraren kasu egiaztatu batzuk agertu dira berriki Katalunian basurdeen artean, batez ere </w:t>
      </w:r>
      <w:proofErr w:type="spellStart"/>
      <w:r>
        <w:t>Collserolako</w:t>
      </w:r>
      <w:proofErr w:type="spellEnd"/>
      <w:r>
        <w:t xml:space="preserve"> parke naturalaren inguruan, eta horrek alerta mekanismo guztiak aktibatu ditu Espainian. Espainiako lurraldean hogeita hamar urte baino gehiago birusaren presentziarik gabe egon ondoren, Nekazaritza, Arrantza eta Elikadura Ministerioak dagoeneko bederatzi kasu baieztatu ditu </w:t>
      </w:r>
      <w:proofErr w:type="spellStart"/>
      <w:r>
        <w:t>basafaunan</w:t>
      </w:r>
      <w:proofErr w:type="spellEnd"/>
      <w:r>
        <w:t xml:space="preserve">, eta publikoki berretsi du beharrezkoa dela zaintza zorroztea, </w:t>
      </w:r>
      <w:proofErr w:type="spellStart"/>
      <w:r>
        <w:t>biosegurtasuna</w:t>
      </w:r>
      <w:proofErr w:type="spellEnd"/>
      <w:r>
        <w:t xml:space="preserve"> indartzea eta basurdeen populazioaren kontrola areagotzea.</w:t>
      </w:r>
    </w:p>
    <w:p w14:paraId="08BD3B8D" w14:textId="59ABE782" w:rsidR="009D41A0" w:rsidRPr="009D41A0" w:rsidRDefault="009D41A0" w:rsidP="009D41A0">
      <w:pPr>
        <w:spacing w:after="120" w:line="276" w:lineRule="auto"/>
        <w:jc w:val="both"/>
        <w:rPr>
          <w:rFonts w:cstheme="minorHAnsi"/>
        </w:rPr>
      </w:pPr>
      <w:r>
        <w:t>Ministroak berak onartu du txerri-izurri afrikarrak dagoeneko Espainiako txerri-produktuen esportazio-ziurtagiri ugariren blokeoa eragin duela, eta horrek agerian uzten du gaixotasunak aurrera egiteak eragin dezakeen inpaktu ekonomiko, sanitario eta estrategikoa. Espainia Europako txerri-ekoizle nagusietako bat da, eta Nafarroak sektore profesional eta lehiakorra du, gure nekazaritzaren eta abeltzaintzaren funtsezko ardatz ekonomikoa.</w:t>
      </w:r>
    </w:p>
    <w:p w14:paraId="3AD8AE40" w14:textId="2DC5B4B1" w:rsidR="009D41A0" w:rsidRPr="009D41A0" w:rsidRDefault="009D41A0" w:rsidP="009D41A0">
      <w:pPr>
        <w:spacing w:after="120" w:line="276" w:lineRule="auto"/>
        <w:jc w:val="both"/>
        <w:rPr>
          <w:rFonts w:cstheme="minorHAnsi"/>
        </w:rPr>
      </w:pPr>
      <w:r>
        <w:t>Kataluniarekin muga egiten duten autonomia-erkidegoak ezohiko planak abian jartzen ari dira. Bereziki nabarmentzekoa da aste honetan onetsi den Aragoiko lege-dekretua. Bertan, basurdeen populazioa zaintzeko, kontrolatzeko eta murrizteko premiazko neurriak jasotzen dira, bai eta hildako basurde bakoitzagatiko pizgarri ekonomiko zuzena ere, ehiza-sektorearekin egituratutako lankidetza-estrategia baten barruan. Aragoik argi eta garbi adierazi du bere helburua dela “basurdearen populazio-dentsitatea berehala eta modu esanguratsuan murriztea”, txerri-izurri afrikarraren hedapena geldiarazteko.</w:t>
      </w:r>
    </w:p>
    <w:p w14:paraId="0309876C" w14:textId="27CEB5AD" w:rsidR="009D41A0" w:rsidRPr="009D41A0" w:rsidRDefault="009D41A0" w:rsidP="009D41A0">
      <w:pPr>
        <w:spacing w:after="120" w:line="276" w:lineRule="auto"/>
        <w:jc w:val="both"/>
        <w:rPr>
          <w:rFonts w:cstheme="minorHAnsi"/>
        </w:rPr>
      </w:pPr>
      <w:r>
        <w:t xml:space="preserve">Nafarroak ekosistemak, korridore biologikoak eta faunaren mugikortasuna partekatzen ditu Aragoirekin. Gainera, gure foru erkidegoak basurdeen dentsitate handienetako bat du azken urteotan, eta horrek etengabeko eragina du nekazaritzan, trafiko-istripuetan eta osasun-arriskuan. </w:t>
      </w:r>
      <w:proofErr w:type="spellStart"/>
      <w:r>
        <w:t>Basafauna</w:t>
      </w:r>
      <w:proofErr w:type="spellEnd"/>
      <w:r>
        <w:t xml:space="preserve"> ugariaren eta txerri-sektore profesionalaren arteko konbinazioaren ondorioz, Nafarroak aurrerapen, zorroztasun eta erantzukizun instituzional berarekin jardun behar du.</w:t>
      </w:r>
    </w:p>
    <w:p w14:paraId="158A0627" w14:textId="043011FA" w:rsidR="009D41A0" w:rsidRPr="009D41A0" w:rsidRDefault="009D41A0" w:rsidP="009D41A0">
      <w:pPr>
        <w:spacing w:after="120" w:line="276" w:lineRule="auto"/>
        <w:jc w:val="both"/>
        <w:rPr>
          <w:rFonts w:cstheme="minorHAnsi"/>
        </w:rPr>
      </w:pPr>
      <w:r>
        <w:t>Funtsezkoa da azpimarratzea Foru Administrazioak duela txerri-izurri afrikarrari aurrea hartzeko eta haren aurrean jarduteko erantzukizuna, eta ezin zaiela toki-entitateei, ehiztarien elkarteei edo kuadrillei eskualdatu, ezta eskuordetu ere. Ehiza-sektorearen zeregina ezinbestekoa da, baina beti laguntzaile gisa, araututako esparru baten barruan, protokolo argiekin eta neurriko konpentsazio ekonomikoekin. Ezin da haien gain utzi Europa mailako osasun-mehatxu baten kudeaketaren karga.</w:t>
      </w:r>
    </w:p>
    <w:p w14:paraId="67811C43" w14:textId="54139A42" w:rsidR="009D41A0" w:rsidRPr="009D41A0" w:rsidRDefault="009D41A0" w:rsidP="009D41A0">
      <w:pPr>
        <w:spacing w:after="120" w:line="276" w:lineRule="auto"/>
        <w:jc w:val="both"/>
        <w:rPr>
          <w:rFonts w:cstheme="minorHAnsi"/>
        </w:rPr>
      </w:pPr>
      <w:r>
        <w:t xml:space="preserve">Era berean, ezinbestekoa da txerri-ustiategietako </w:t>
      </w:r>
      <w:proofErr w:type="spellStart"/>
      <w:r>
        <w:t>biosegurtasuna</w:t>
      </w:r>
      <w:proofErr w:type="spellEnd"/>
      <w:r>
        <w:t xml:space="preserve"> indartzea; ibilgailuak garbitzeko eta desinfektatzeko protokoloak hobetzea; aziendaren eta elikagaien garraioan zaintza areagotzea; abeltzainei, ehiztariei, garraiolariei eta landa-eremuetako biztanleei zuzendutako informazio-kanpainak garatzea, eta </w:t>
      </w:r>
      <w:proofErr w:type="spellStart"/>
      <w:r>
        <w:t>basafaunaren</w:t>
      </w:r>
      <w:proofErr w:type="spellEnd"/>
      <w:r>
        <w:t xml:space="preserve"> hilotzak kudeatzeko sistema eraginkor bat ezartzea, talde espezializatuak eta prestatuak azkar aktibatuta.</w:t>
      </w:r>
    </w:p>
    <w:p w14:paraId="4F68C73E" w14:textId="3BC2F5AD" w:rsidR="009D41A0" w:rsidRPr="009D41A0" w:rsidRDefault="009D41A0" w:rsidP="009D41A0">
      <w:pPr>
        <w:spacing w:after="120" w:line="276" w:lineRule="auto"/>
        <w:jc w:val="both"/>
        <w:rPr>
          <w:rFonts w:cstheme="minorHAnsi"/>
        </w:rPr>
      </w:pPr>
      <w:r>
        <w:lastRenderedPageBreak/>
        <w:t>Txerri-izurri afrikarrak ez du sendabiderik. Tratamendu bakarra prebentzio aurreratua eta erantzun antolatua dira. Hori dela eta, mozio hau aurkezten da, Nafarroak, luzamendurik gabe, Txerri-izurri Afrikarra Prebenitzeko eta haren aurrean Prestatzeko Foru Plan bat har dezan, Ministerioaren gomendioekin bat etorrita eta alboko erkidegoek hartutako neurriekin koordinatuta.</w:t>
      </w:r>
    </w:p>
    <w:p w14:paraId="01B07057" w14:textId="77777777" w:rsidR="009D41A0" w:rsidRPr="009D41A0" w:rsidRDefault="009D41A0" w:rsidP="009D41A0">
      <w:pPr>
        <w:spacing w:after="120" w:line="276" w:lineRule="auto"/>
        <w:jc w:val="both"/>
        <w:rPr>
          <w:rFonts w:cstheme="minorHAnsi"/>
        </w:rPr>
      </w:pPr>
      <w:r>
        <w:t>Nafarroako Parlamentuak Nafarroako Gobernua premiatzen du:</w:t>
      </w:r>
    </w:p>
    <w:p w14:paraId="4C7D9326" w14:textId="77777777" w:rsidR="009D41A0" w:rsidRDefault="009D41A0" w:rsidP="009D41A0">
      <w:pPr>
        <w:spacing w:after="120" w:line="276" w:lineRule="auto"/>
        <w:jc w:val="both"/>
        <w:rPr>
          <w:rFonts w:cstheme="minorHAnsi"/>
        </w:rPr>
      </w:pPr>
      <w:r>
        <w:t xml:space="preserve">1. Txerri-izurri Afrikarra Prebenitzeko eta haren aurrean Prestatzeko Plana premiaz onets dezan, Ministerioaren gomendioekin eta autonomia-erkidego mugakideen arteko prebentzio- eta lankidetza-neurriekin bat etorrita. </w:t>
      </w:r>
    </w:p>
    <w:p w14:paraId="65A62D8F" w14:textId="02FA03EE" w:rsidR="009D41A0" w:rsidRPr="009D41A0" w:rsidRDefault="009D41A0" w:rsidP="009D41A0">
      <w:pPr>
        <w:spacing w:after="120" w:line="276" w:lineRule="auto"/>
        <w:jc w:val="both"/>
        <w:rPr>
          <w:rFonts w:cstheme="minorHAnsi"/>
        </w:rPr>
      </w:pPr>
      <w:r>
        <w:t xml:space="preserve">2. Txerri-ustiategietako </w:t>
      </w:r>
      <w:proofErr w:type="spellStart"/>
      <w:r>
        <w:t>biosegurtasun</w:t>
      </w:r>
      <w:proofErr w:type="spellEnd"/>
      <w:r>
        <w:t xml:space="preserve">-neurriak berehala </w:t>
      </w:r>
      <w:proofErr w:type="spellStart"/>
      <w:r>
        <w:t>indaru</w:t>
      </w:r>
      <w:proofErr w:type="spellEnd"/>
      <w:r>
        <w:t xml:space="preserve"> ditzan, animaliak, pentsuak edo nekazaritzako eta abeltzaintzako materialak garraiatzeko ibilgailuak garbitzeko eta desinfektatzeko protokoloak barne. Halaber, ikuskapenak eta arrisku-ustiategietako kontrolak indartu ditzan, abeltzainentzako, garraiolarientzako eta kontratatutako langileentzako berariazko prestakuntzarekin.</w:t>
      </w:r>
    </w:p>
    <w:p w14:paraId="6F0685D7" w14:textId="424F25F3" w:rsidR="009D41A0" w:rsidRPr="009D41A0" w:rsidRDefault="009D41A0" w:rsidP="009D41A0">
      <w:pPr>
        <w:spacing w:after="120" w:line="276" w:lineRule="auto"/>
        <w:jc w:val="both"/>
        <w:rPr>
          <w:rFonts w:cstheme="minorHAnsi"/>
        </w:rPr>
      </w:pPr>
      <w:r>
        <w:t xml:space="preserve">3. </w:t>
      </w:r>
      <w:proofErr w:type="spellStart"/>
      <w:r>
        <w:t>Basafauna</w:t>
      </w:r>
      <w:proofErr w:type="spellEnd"/>
      <w:r>
        <w:t xml:space="preserve"> Zaintzeko Foru Programa bat abian jar dezan. Programa horrek arrisku-eremuetan basurdearen monitorizazioa areagotuko du, tiroz hildako edo hilda aurkitutako piezei osasun-analisiak eginen zaizkie, eta talde espezializatuek fauna-hilotzak kentzeko eta kudeatzeko protokolo azkar bat ezarriko da.</w:t>
      </w:r>
    </w:p>
    <w:p w14:paraId="6264F585" w14:textId="12D6A1DC" w:rsidR="009D41A0" w:rsidRDefault="009D41A0" w:rsidP="009D41A0">
      <w:pPr>
        <w:spacing w:after="120" w:line="276" w:lineRule="auto"/>
        <w:jc w:val="both"/>
        <w:rPr>
          <w:rFonts w:ascii="ArialMT" w:hAnsi="ArialMT" w:cs="ArialMT"/>
          <w:sz w:val="21"/>
          <w:szCs w:val="21"/>
        </w:rPr>
      </w:pPr>
      <w:r>
        <w:t xml:space="preserve">4. Ehiza-sektorearekin lankidetzan aritzeko estrategia bat ezar dezan, argi eta garbi arautua. Estrategiak ehiztariak tresna laguntzaile gisa hartuko ditu, inoiz ez arduradun gisa, basurdeen populazioa murrizteko ezohiko </w:t>
      </w:r>
      <w:proofErr w:type="spellStart"/>
      <w:r>
        <w:t>uxaldiak</w:t>
      </w:r>
      <w:proofErr w:type="spellEnd"/>
      <w:r>
        <w:t xml:space="preserve"> areagotuko ditu, jarduteko, aurkikuntzak jakinarazteko eta laginak hartzeko protokolo argiekin. Era berean, tiroz hildako basurdeengatik edo hilotzen aurkikuntza jakinarazteagatik konpentsazio ekonomikoa emateko sistema bat izanen du.</w:t>
      </w:r>
      <w:r>
        <w:rPr>
          <w:rFonts w:ascii="ArialMT" w:hAnsi="ArialMT"/>
          <w:sz w:val="21"/>
        </w:rPr>
        <w:t xml:space="preserve"> </w:t>
      </w:r>
    </w:p>
    <w:p w14:paraId="781A1FE9" w14:textId="4F0C32AA" w:rsidR="009D41A0" w:rsidRPr="009D41A0" w:rsidRDefault="009D41A0" w:rsidP="009D41A0">
      <w:pPr>
        <w:spacing w:after="120" w:line="276" w:lineRule="auto"/>
        <w:jc w:val="both"/>
        <w:rPr>
          <w:rFonts w:cstheme="minorHAnsi"/>
        </w:rPr>
      </w:pPr>
      <w:r>
        <w:t>5. Txerri-izurri afrikarrari buruzko foru batzorde tekniko iraunkor bat ezar dezan, honako hauen ordezkariekin: Nafarroako Gobernua, txerri-sektore profesionala, albaitariak, ehiza-sektorea, NUP eta toki-entitateak.</w:t>
      </w:r>
    </w:p>
    <w:p w14:paraId="167A1580" w14:textId="2A3A7DFF" w:rsidR="009D41A0" w:rsidRPr="009D41A0" w:rsidRDefault="009D41A0" w:rsidP="009D41A0">
      <w:pPr>
        <w:spacing w:after="120" w:line="276" w:lineRule="auto"/>
        <w:jc w:val="both"/>
        <w:rPr>
          <w:rFonts w:cstheme="minorHAnsi"/>
        </w:rPr>
      </w:pPr>
      <w:r>
        <w:t>6. Abeltzainei, ehiztariei, garraiolariei, landa-eremuko biztanleei eta natura-eremuetako bisitariei zuzendutako informazio- eta prebentzio-kanpaina publiko bat egin dezan.</w:t>
      </w:r>
    </w:p>
    <w:p w14:paraId="64978A9E" w14:textId="38E2A15F" w:rsidR="009D41A0" w:rsidRPr="009D41A0" w:rsidRDefault="009D41A0" w:rsidP="009D41A0">
      <w:pPr>
        <w:spacing w:after="120" w:line="276" w:lineRule="auto"/>
        <w:jc w:val="both"/>
        <w:rPr>
          <w:rFonts w:cstheme="minorHAnsi"/>
        </w:rPr>
      </w:pPr>
      <w:r>
        <w:t>Iruñean, 2025eko abenduaren 5ean</w:t>
      </w:r>
    </w:p>
    <w:p w14:paraId="2F093491" w14:textId="75783A32" w:rsidR="009D41A0" w:rsidRPr="00D43E03" w:rsidRDefault="00295DC1" w:rsidP="009D41A0">
      <w:pPr>
        <w:spacing w:after="120" w:line="276" w:lineRule="auto"/>
        <w:jc w:val="both"/>
        <w:rPr>
          <w:rFonts w:cstheme="minorHAnsi"/>
        </w:rPr>
      </w:pPr>
      <w:r>
        <w:t xml:space="preserve">Foru parlamentaria: </w:t>
      </w:r>
      <w:proofErr w:type="spellStart"/>
      <w:r>
        <w:t>Félix</w:t>
      </w:r>
      <w:proofErr w:type="spellEnd"/>
      <w:r>
        <w:t xml:space="preserve"> Zapatero Soria</w:t>
      </w:r>
    </w:p>
    <w:sectPr w:rsidR="009D41A0" w:rsidRPr="00D43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736"/>
    <w:multiLevelType w:val="hybridMultilevel"/>
    <w:tmpl w:val="06D8E862"/>
    <w:lvl w:ilvl="0" w:tplc="80DE44D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20D78"/>
    <w:multiLevelType w:val="hybridMultilevel"/>
    <w:tmpl w:val="C79C6942"/>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3510768C"/>
    <w:multiLevelType w:val="hybridMultilevel"/>
    <w:tmpl w:val="42AC22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A07F7B"/>
    <w:multiLevelType w:val="hybridMultilevel"/>
    <w:tmpl w:val="EE780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B9204F"/>
    <w:multiLevelType w:val="hybridMultilevel"/>
    <w:tmpl w:val="6EECECC2"/>
    <w:lvl w:ilvl="0" w:tplc="842CFA2E">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816A58"/>
    <w:multiLevelType w:val="hybridMultilevel"/>
    <w:tmpl w:val="74B6E964"/>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D10CB8"/>
    <w:multiLevelType w:val="hybridMultilevel"/>
    <w:tmpl w:val="42BA5E26"/>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959618">
    <w:abstractNumId w:val="2"/>
  </w:num>
  <w:num w:numId="2" w16cid:durableId="1348096374">
    <w:abstractNumId w:val="1"/>
  </w:num>
  <w:num w:numId="3" w16cid:durableId="1034497743">
    <w:abstractNumId w:val="4"/>
  </w:num>
  <w:num w:numId="4" w16cid:durableId="621770221">
    <w:abstractNumId w:val="0"/>
  </w:num>
  <w:num w:numId="5" w16cid:durableId="490563651">
    <w:abstractNumId w:val="5"/>
  </w:num>
  <w:num w:numId="6" w16cid:durableId="1797286032">
    <w:abstractNumId w:val="6"/>
  </w:num>
  <w:num w:numId="7" w16cid:durableId="189716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49"/>
    <w:rsid w:val="00170C1F"/>
    <w:rsid w:val="00295DC1"/>
    <w:rsid w:val="003B5249"/>
    <w:rsid w:val="00431304"/>
    <w:rsid w:val="004E06CD"/>
    <w:rsid w:val="00885872"/>
    <w:rsid w:val="009D41A0"/>
    <w:rsid w:val="009E2F65"/>
    <w:rsid w:val="00D43E03"/>
    <w:rsid w:val="00F258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7170"/>
  <w15:chartTrackingRefBased/>
  <w15:docId w15:val="{BED4FDFB-91EA-4A3F-8F24-A6E313E7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2025-12-09T10:58:00Z</dcterms:created>
  <dcterms:modified xsi:type="dcterms:W3CDTF">2025-12-18T08:29:00Z</dcterms:modified>
</cp:coreProperties>
</file>