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AE74" w14:textId="2E7AE09B" w:rsidR="0052107F" w:rsidRPr="00500164" w:rsidRDefault="00EF7D82" w:rsidP="00500164">
      <w:pPr>
        <w:spacing w:after="120" w:line="276" w:lineRule="auto"/>
        <w:jc w:val="both"/>
        <w:rPr>
          <w:rFonts w:cstheme="minorHAnsi"/>
        </w:rPr>
      </w:pPr>
      <w:r w:rsidRPr="00500164">
        <w:rPr>
          <w:rFonts w:cstheme="minorHAnsi"/>
        </w:rPr>
        <w:t>26POR-</w:t>
      </w:r>
      <w:r w:rsidR="00500164" w:rsidRPr="00500164">
        <w:rPr>
          <w:rFonts w:cstheme="minorHAnsi"/>
        </w:rPr>
        <w:t>9</w:t>
      </w:r>
    </w:p>
    <w:p w14:paraId="63D7532A" w14:textId="2C6FA2E6" w:rsidR="00500164" w:rsidRPr="00500164" w:rsidRDefault="00500164" w:rsidP="0050016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00164">
        <w:rPr>
          <w:rFonts w:cstheme="minorHAnsi"/>
        </w:rPr>
        <w:t>Don Ángel Ansa Echegaray, miembro de las Cortes de Navarra, adscrito</w:t>
      </w:r>
      <w:r>
        <w:rPr>
          <w:rFonts w:cstheme="minorHAnsi"/>
        </w:rPr>
        <w:t xml:space="preserve"> </w:t>
      </w:r>
      <w:r w:rsidRPr="00500164">
        <w:rPr>
          <w:rFonts w:cstheme="minorHAnsi"/>
        </w:rPr>
        <w:t>al Grupo Parlamentario Unión del Pueblo Navarro (UPN), realiza la siguiente</w:t>
      </w:r>
      <w:r>
        <w:rPr>
          <w:rFonts w:cstheme="minorHAnsi"/>
        </w:rPr>
        <w:t xml:space="preserve"> </w:t>
      </w:r>
      <w:r w:rsidRPr="00500164">
        <w:rPr>
          <w:rFonts w:cstheme="minorHAnsi"/>
        </w:rPr>
        <w:t>pregunta oral dirigida a la Presidenta del Gobierno para su contestación en</w:t>
      </w:r>
      <w:r>
        <w:rPr>
          <w:rFonts w:cstheme="minorHAnsi"/>
        </w:rPr>
        <w:t xml:space="preserve"> </w:t>
      </w:r>
      <w:r w:rsidRPr="00500164">
        <w:rPr>
          <w:rFonts w:cstheme="minorHAnsi"/>
        </w:rPr>
        <w:t>Pleno:</w:t>
      </w:r>
    </w:p>
    <w:p w14:paraId="151BC741" w14:textId="29AD203E" w:rsidR="00500164" w:rsidRPr="00500164" w:rsidRDefault="00500164" w:rsidP="0050016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00164">
        <w:rPr>
          <w:rFonts w:cstheme="minorHAnsi"/>
        </w:rPr>
        <w:t>¿Cuáles son los motivos por los que, según el Gobierno de Navarra, la</w:t>
      </w:r>
      <w:r>
        <w:rPr>
          <w:rFonts w:cstheme="minorHAnsi"/>
        </w:rPr>
        <w:t xml:space="preserve"> </w:t>
      </w:r>
      <w:r w:rsidRPr="00500164">
        <w:rPr>
          <w:rFonts w:cstheme="minorHAnsi"/>
        </w:rPr>
        <w:t>licitación pública para las nuevas conectividades aéreas ha quedado desierta?</w:t>
      </w:r>
    </w:p>
    <w:p w14:paraId="65B7B5CB" w14:textId="20D04637" w:rsidR="00500164" w:rsidRPr="00500164" w:rsidRDefault="00500164" w:rsidP="0050016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00164">
        <w:rPr>
          <w:rFonts w:cstheme="minorHAnsi"/>
        </w:rPr>
        <w:t>Pamplona, 8 de enero de 2026</w:t>
      </w:r>
    </w:p>
    <w:p w14:paraId="3B077652" w14:textId="1F9F5D74" w:rsidR="00500164" w:rsidRPr="00500164" w:rsidRDefault="00500164" w:rsidP="0050016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500164">
        <w:rPr>
          <w:rFonts w:cstheme="minorHAnsi"/>
        </w:rPr>
        <w:t>Ángel Ansa Echegaray</w:t>
      </w:r>
    </w:p>
    <w:sectPr w:rsidR="00500164" w:rsidRPr="00500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2"/>
    <w:rsid w:val="00500164"/>
    <w:rsid w:val="0052107F"/>
    <w:rsid w:val="00E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850"/>
  <w15:chartTrackingRefBased/>
  <w15:docId w15:val="{E4E24256-7A9C-4325-9C79-06D1FAF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2026-01-08T09:31:00Z</dcterms:created>
  <dcterms:modified xsi:type="dcterms:W3CDTF">2026-01-08T09:33:00Z</dcterms:modified>
</cp:coreProperties>
</file>