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00A3" w14:textId="013203A6" w:rsidR="00002D50" w:rsidRPr="00D3759E" w:rsidRDefault="00002D50" w:rsidP="00002D50">
      <w:pPr>
        <w:spacing w:after="120" w:line="276" w:lineRule="auto"/>
        <w:jc w:val="both"/>
        <w:rPr>
          <w:rFonts w:cstheme="minorHAnsi"/>
        </w:rPr>
      </w:pPr>
      <w:r>
        <w:t xml:space="preserve">26POR-1</w:t>
      </w:r>
    </w:p>
    <w:p w14:paraId="4F4E718A" w14:textId="129CA3C0" w:rsidR="00D3759E" w:rsidRPr="00D3759E" w:rsidRDefault="00D3759E" w:rsidP="00D3759E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Kevin Lucero Domingues jaunak, Parlamentuko Erregelamenduan ezarritakoaren babesean, honako galdera hau egiten du, Lehendakaritza eta Berdintasuneko kontseilariak Osoko Bilkuran ahoz erantzun dezan:</w:t>
      </w:r>
    </w:p>
    <w:p w14:paraId="722668A5" w14:textId="6505D899" w:rsidR="00D3759E" w:rsidRPr="00D3759E" w:rsidRDefault="00D3759E" w:rsidP="00D3759E">
      <w:pPr>
        <w:spacing w:after="120" w:line="276" w:lineRule="auto"/>
        <w:jc w:val="both"/>
        <w:rPr>
          <w:rFonts w:cstheme="minorHAnsi"/>
        </w:rPr>
      </w:pPr>
      <w:r>
        <w:t xml:space="preserve">LGTBI+fobiaren aurkako Behatokia diskriminazio- eta bazterkeria-egoerak aztertzeko eta prebenitzeko beharrezko tresna gisa aurkezten da.</w:t>
      </w:r>
      <w:r>
        <w:t xml:space="preserve"> </w:t>
      </w:r>
      <w:r>
        <w:t xml:space="preserve">Haren lanari esker, politika publiko inklusibo eta eraginkorrak diseinatzeko lagungarri izanen litzatekeen informazioa biltzen ahalko litzateke.</w:t>
      </w:r>
      <w:r>
        <w:t xml:space="preserve"> </w:t>
      </w:r>
      <w:r>
        <w:t xml:space="preserve">Era berean, aniztasunarekiko errespetuan eta eskubide-berdintasunean oinarritutako kultura sustatzen lagunduko luke.</w:t>
      </w:r>
    </w:p>
    <w:p w14:paraId="58A6A0BF" w14:textId="14D0F493" w:rsidR="00D3759E" w:rsidRPr="00D3759E" w:rsidRDefault="00D3759E" w:rsidP="00D3759E">
      <w:pPr>
        <w:spacing w:after="120" w:line="276" w:lineRule="auto"/>
        <w:jc w:val="both"/>
        <w:rPr>
          <w:rFonts w:cstheme="minorHAnsi"/>
        </w:rPr>
      </w:pPr>
      <w:r>
        <w:t xml:space="preserve">Zer egoeratan daude gaur egun LGTBI+fobiaren aurkako Behatokiaren sorrera eta abiaraztea?</w:t>
      </w:r>
    </w:p>
    <w:p w14:paraId="76C2AF46" w14:textId="35657970" w:rsidR="00D3759E" w:rsidRDefault="00D3759E" w:rsidP="00D3759E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5ean</w:t>
      </w:r>
    </w:p>
    <w:p w14:paraId="10F07EA7" w14:textId="2D08F658" w:rsidR="00D3759E" w:rsidRPr="00D3759E" w:rsidRDefault="00D3759E" w:rsidP="00D3759E">
      <w:pPr>
        <w:spacing w:after="120" w:line="276" w:lineRule="auto"/>
        <w:jc w:val="both"/>
        <w:rPr>
          <w:rFonts w:cstheme="minorHAnsi"/>
        </w:rPr>
      </w:pPr>
      <w:r>
        <w:t xml:space="preserve">Foru parlamentaria: Kevin Lucero Domingues</w:t>
      </w:r>
    </w:p>
    <w:sectPr w:rsidR="00D3759E" w:rsidRPr="00D37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FD"/>
    <w:rsid w:val="00002D50"/>
    <w:rsid w:val="003030C5"/>
    <w:rsid w:val="005117FD"/>
    <w:rsid w:val="008941DB"/>
    <w:rsid w:val="00D3759E"/>
    <w:rsid w:val="00F0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0378"/>
  <w15:chartTrackingRefBased/>
  <w15:docId w15:val="{BC1EF4CD-CA79-479E-B3BF-D5AD467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2026-01-07T08:16:00Z</dcterms:created>
  <dcterms:modified xsi:type="dcterms:W3CDTF">2026-01-07T08:18:00Z</dcterms:modified>
</cp:coreProperties>
</file>