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DF93" w14:textId="7E029F5D" w:rsidR="00D64A8B" w:rsidRDefault="00770955" w:rsidP="00D64A8B">
      <w:pPr>
        <w:spacing w:after="120" w:line="276" w:lineRule="auto"/>
        <w:jc w:val="both"/>
        <w:rPr>
          <w:rFonts w:cstheme="minorHAnsi"/>
        </w:rPr>
      </w:pPr>
      <w:r>
        <w:t xml:space="preserve">26POR-20</w:t>
      </w:r>
    </w:p>
    <w:p w14:paraId="59687AC1" w14:textId="0D58D55A" w:rsidR="0083531C" w:rsidRPr="0083531C" w:rsidRDefault="0083531C" w:rsidP="0083531C">
      <w:pPr>
        <w:spacing w:after="120" w:line="276" w:lineRule="auto"/>
        <w:jc w:val="both"/>
        <w:rPr>
          <w:rFonts w:cstheme="minorHAnsi"/>
        </w:rPr>
      </w:pPr>
      <w:r>
        <w:t xml:space="preserve">Contigo Navarra-Zurekin Nafarroa talde parlamentarioko parlamentari Daniel López Córdobak, Legebiltzarraren Erregelamenduan ezarritakoaren babesean, gaurkotasun handiko honako galdera hau aurkezten du, Etxebizitzako, Gazteriako eta Migrazio Politiketako kontseilariak urtarrilaren 15eko Osoko Bilkuran erantzun dezan.</w:t>
      </w:r>
    </w:p>
    <w:p w14:paraId="6210A2CF" w14:textId="26CCAD70" w:rsidR="0083531C" w:rsidRPr="0083531C" w:rsidRDefault="0083531C" w:rsidP="0083531C">
      <w:pPr>
        <w:spacing w:after="120" w:line="276" w:lineRule="auto"/>
        <w:jc w:val="both"/>
        <w:rPr>
          <w:rFonts w:cstheme="minorHAnsi"/>
        </w:rPr>
      </w:pPr>
      <w:r>
        <w:t xml:space="preserve">Behin aurrekontua onetsi eta 2026a hasita, kontuan izanda hau izanen dela legegintzaldiko azken urte osoa, bete gabe dauden proiektu eta ekintza guztiak abian jartzeko eta azeleragailua zapaltzeko tenorea da, legegintzaldiaren amaieran ahalik eta balantze onena lortze aldera.</w:t>
      </w:r>
      <w:r>
        <w:t xml:space="preserve"> </w:t>
      </w:r>
      <w:r>
        <w:t xml:space="preserve">Hori dela eta, honako galdera hau egiten dugu:</w:t>
      </w:r>
    </w:p>
    <w:p w14:paraId="244E08F3" w14:textId="2C346114" w:rsidR="0083531C" w:rsidRPr="0083531C" w:rsidRDefault="0083531C" w:rsidP="0083531C">
      <w:pPr>
        <w:spacing w:after="120" w:line="276" w:lineRule="auto"/>
        <w:jc w:val="both"/>
        <w:rPr>
          <w:rFonts w:cstheme="minorHAnsi"/>
        </w:rPr>
      </w:pPr>
      <w:r>
        <w:t xml:space="preserve">Zeintzuk dira zure departamentuak datozen hilabeteetarako dituen erronka nagusiak?</w:t>
      </w:r>
    </w:p>
    <w:p w14:paraId="45A8A25A" w14:textId="3F2025D0" w:rsidR="0083531C" w:rsidRDefault="0083531C" w:rsidP="0083531C">
      <w:pPr>
        <w:spacing w:after="120" w:line="276" w:lineRule="auto"/>
        <w:jc w:val="both"/>
        <w:rPr>
          <w:rFonts w:cstheme="minorHAnsi"/>
        </w:rPr>
      </w:pPr>
      <w:r>
        <w:t xml:space="preserve">Iruñean, 2026ko urtarrilaren 12an</w:t>
      </w:r>
    </w:p>
    <w:p w14:paraId="4F577401" w14:textId="4AA7E980" w:rsidR="00341A3D" w:rsidRPr="00D64A8B" w:rsidRDefault="00341A3D" w:rsidP="0083531C">
      <w:pPr>
        <w:spacing w:after="120" w:line="276" w:lineRule="auto"/>
        <w:jc w:val="both"/>
        <w:rPr>
          <w:rFonts w:cstheme="minorHAnsi"/>
        </w:rPr>
      </w:pPr>
      <w:r>
        <w:t xml:space="preserve">Foru parlamentaria: Daniel López Córdoba</w:t>
      </w:r>
    </w:p>
    <w:sectPr w:rsidR="00341A3D" w:rsidRPr="00D64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55"/>
    <w:rsid w:val="00341A3D"/>
    <w:rsid w:val="00770955"/>
    <w:rsid w:val="0083531C"/>
    <w:rsid w:val="00D64A8B"/>
    <w:rsid w:val="00F94F73"/>
    <w:rsid w:val="00FC5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3505"/>
  <w15:chartTrackingRefBased/>
  <w15:docId w15:val="{5CC1C63B-B808-44A0-811E-607347F4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2026-01-12T07:21:00Z</dcterms:created>
  <dcterms:modified xsi:type="dcterms:W3CDTF">2026-01-12T07:23:00Z</dcterms:modified>
</cp:coreProperties>
</file>