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7F4C" w14:textId="510C78DC" w:rsidR="00864F80" w:rsidRPr="001E2E88" w:rsidRDefault="00B47CBF" w:rsidP="00864F80">
      <w:pPr>
        <w:spacing w:after="120" w:line="276" w:lineRule="auto"/>
        <w:jc w:val="both"/>
        <w:rPr>
          <w:rFonts w:cstheme="minorHAnsi"/>
        </w:rPr>
      </w:pPr>
      <w:r w:rsidRPr="001E2E88">
        <w:rPr>
          <w:rFonts w:cstheme="minorHAnsi"/>
        </w:rPr>
        <w:t>26PES-</w:t>
      </w:r>
      <w:r w:rsidR="001E2E88" w:rsidRPr="001E2E88">
        <w:rPr>
          <w:rFonts w:cstheme="minorHAnsi"/>
        </w:rPr>
        <w:t>7</w:t>
      </w:r>
    </w:p>
    <w:p w14:paraId="51749721" w14:textId="3BB4533F" w:rsidR="001E2E88" w:rsidRPr="001E2E88" w:rsidRDefault="001E2E88" w:rsidP="001E2E88">
      <w:pPr>
        <w:spacing w:after="120" w:line="276" w:lineRule="auto"/>
        <w:jc w:val="both"/>
        <w:rPr>
          <w:rFonts w:cstheme="minorHAnsi"/>
        </w:rPr>
      </w:pPr>
      <w:r w:rsidRPr="001E2E88">
        <w:rPr>
          <w:rFonts w:cstheme="minorHAnsi"/>
        </w:rPr>
        <w:t>Miguel Garrido Sola, parlamentario del Grupo Parlamentario Contigo</w:t>
      </w:r>
      <w:r w:rsidRPr="001E2E88">
        <w:rPr>
          <w:rFonts w:cstheme="minorHAnsi"/>
        </w:rPr>
        <w:t xml:space="preserve"> </w:t>
      </w:r>
      <w:r w:rsidRPr="001E2E88">
        <w:rPr>
          <w:rFonts w:cstheme="minorHAnsi"/>
        </w:rPr>
        <w:t>Navarra–</w:t>
      </w:r>
      <w:proofErr w:type="spellStart"/>
      <w:r w:rsidRPr="001E2E88">
        <w:rPr>
          <w:rFonts w:cstheme="minorHAnsi"/>
        </w:rPr>
        <w:t>Zurekin</w:t>
      </w:r>
      <w:proofErr w:type="spellEnd"/>
      <w:r w:rsidRPr="001E2E88">
        <w:rPr>
          <w:rFonts w:cstheme="minorHAnsi"/>
        </w:rPr>
        <w:t xml:space="preserve"> Nafarroa, al amparo de lo establecido en el </w:t>
      </w:r>
      <w:r w:rsidRPr="001E2E88">
        <w:rPr>
          <w:rFonts w:cstheme="minorHAnsi"/>
        </w:rPr>
        <w:t xml:space="preserve">Reglamento </w:t>
      </w:r>
      <w:r w:rsidRPr="001E2E88">
        <w:rPr>
          <w:rFonts w:cstheme="minorHAnsi"/>
        </w:rPr>
        <w:t xml:space="preserve">de la Cámara, presenta la siguiente </w:t>
      </w:r>
      <w:r w:rsidRPr="001E2E88">
        <w:rPr>
          <w:rFonts w:cstheme="minorHAnsi"/>
        </w:rPr>
        <w:t xml:space="preserve">pregunta escrita </w:t>
      </w:r>
      <w:r w:rsidRPr="001E2E88">
        <w:rPr>
          <w:rFonts w:cstheme="minorHAnsi"/>
        </w:rPr>
        <w:t>al Gobierno de</w:t>
      </w:r>
      <w:r w:rsidRPr="001E2E88">
        <w:rPr>
          <w:rFonts w:cstheme="minorHAnsi"/>
        </w:rPr>
        <w:t xml:space="preserve"> </w:t>
      </w:r>
      <w:r w:rsidRPr="001E2E88">
        <w:rPr>
          <w:rFonts w:cstheme="minorHAnsi"/>
        </w:rPr>
        <w:t>Navarra.</w:t>
      </w:r>
    </w:p>
    <w:p w14:paraId="4B05EDEF" w14:textId="2EF008D8" w:rsidR="001E2E88" w:rsidRPr="001E2E88" w:rsidRDefault="001E2E88" w:rsidP="001E2E88">
      <w:pPr>
        <w:spacing w:after="120" w:line="276" w:lineRule="auto"/>
        <w:jc w:val="both"/>
        <w:rPr>
          <w:rFonts w:cstheme="minorHAnsi"/>
        </w:rPr>
      </w:pPr>
      <w:r w:rsidRPr="001E2E88">
        <w:rPr>
          <w:rFonts w:cstheme="minorHAnsi"/>
        </w:rPr>
        <w:t>Sobre el impulso a los complementos mínimos de las pensiones</w:t>
      </w:r>
      <w:r w:rsidRPr="001E2E88">
        <w:rPr>
          <w:rFonts w:cstheme="minorHAnsi"/>
        </w:rPr>
        <w:t xml:space="preserve"> </w:t>
      </w:r>
      <w:r w:rsidRPr="001E2E88">
        <w:rPr>
          <w:rFonts w:cstheme="minorHAnsi"/>
        </w:rPr>
        <w:t>contributivas y de viudedad efectuada en la última ley de medidas fiscales</w:t>
      </w:r>
      <w:r w:rsidRPr="001E2E88">
        <w:rPr>
          <w:rFonts w:cstheme="minorHAnsi"/>
        </w:rPr>
        <w:t xml:space="preserve"> </w:t>
      </w:r>
      <w:r w:rsidRPr="001E2E88">
        <w:rPr>
          <w:rFonts w:cstheme="minorHAnsi"/>
        </w:rPr>
        <w:t>aprobada en Pleno, preguntamos:</w:t>
      </w:r>
    </w:p>
    <w:p w14:paraId="4FF7FF32" w14:textId="34BF1BB7" w:rsidR="001E2E88" w:rsidRPr="001E2E88" w:rsidRDefault="001E2E88" w:rsidP="001E2E88">
      <w:pPr>
        <w:spacing w:after="120" w:line="276" w:lineRule="auto"/>
        <w:jc w:val="both"/>
        <w:rPr>
          <w:rFonts w:cstheme="minorHAnsi"/>
        </w:rPr>
      </w:pPr>
      <w:r w:rsidRPr="001E2E88">
        <w:rPr>
          <w:rFonts w:cstheme="minorHAnsi"/>
        </w:rPr>
        <w:t>¿A cuántas personas va a afectar el cambio normativo y qué condiciones</w:t>
      </w:r>
      <w:r w:rsidRPr="001E2E88">
        <w:rPr>
          <w:rFonts w:cstheme="minorHAnsi"/>
        </w:rPr>
        <w:t xml:space="preserve"> </w:t>
      </w:r>
      <w:r w:rsidRPr="001E2E88">
        <w:rPr>
          <w:rFonts w:cstheme="minorHAnsi"/>
        </w:rPr>
        <w:t>delimitan el acceso a los complementos?</w:t>
      </w:r>
    </w:p>
    <w:p w14:paraId="66857F7D" w14:textId="2297074F" w:rsidR="001E2E88" w:rsidRPr="001E2E88" w:rsidRDefault="001E2E88" w:rsidP="001E2E88">
      <w:pPr>
        <w:spacing w:after="120" w:line="276" w:lineRule="auto"/>
        <w:jc w:val="both"/>
        <w:rPr>
          <w:rFonts w:cstheme="minorHAnsi"/>
        </w:rPr>
      </w:pPr>
      <w:r w:rsidRPr="001E2E88">
        <w:rPr>
          <w:rFonts w:cstheme="minorHAnsi"/>
        </w:rPr>
        <w:t>Pamplona-</w:t>
      </w:r>
      <w:proofErr w:type="spellStart"/>
      <w:r w:rsidRPr="001E2E88">
        <w:rPr>
          <w:rFonts w:cstheme="minorHAnsi"/>
        </w:rPr>
        <w:t>Iruñea</w:t>
      </w:r>
      <w:proofErr w:type="spellEnd"/>
      <w:r w:rsidRPr="001E2E88">
        <w:rPr>
          <w:rFonts w:cstheme="minorHAnsi"/>
        </w:rPr>
        <w:t>, 14 de enero de 2026</w:t>
      </w:r>
    </w:p>
    <w:p w14:paraId="170034A6" w14:textId="6D8944CC" w:rsidR="001E2E88" w:rsidRPr="001E2E88" w:rsidRDefault="001E2E88" w:rsidP="001E2E88">
      <w:pPr>
        <w:spacing w:after="120" w:line="276" w:lineRule="auto"/>
        <w:jc w:val="both"/>
        <w:rPr>
          <w:rFonts w:cstheme="minorHAnsi"/>
        </w:rPr>
      </w:pPr>
      <w:r w:rsidRPr="001E2E88">
        <w:rPr>
          <w:rFonts w:cstheme="minorHAnsi"/>
        </w:rPr>
        <w:t>El Parlamentario Foral: Miguel Garrido Sola</w:t>
      </w:r>
    </w:p>
    <w:sectPr w:rsidR="001E2E88" w:rsidRPr="001E2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5F"/>
    <w:rsid w:val="000438FE"/>
    <w:rsid w:val="001D472A"/>
    <w:rsid w:val="001E2E88"/>
    <w:rsid w:val="00564D64"/>
    <w:rsid w:val="00774F5F"/>
    <w:rsid w:val="00864F80"/>
    <w:rsid w:val="00973FF1"/>
    <w:rsid w:val="00AF2622"/>
    <w:rsid w:val="00B47CBF"/>
    <w:rsid w:val="00C2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78C4"/>
  <w15:chartTrackingRefBased/>
  <w15:docId w15:val="{7CB6D73C-A7C5-4D81-AB75-3710D1B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2026-01-15T11:01:00Z</dcterms:created>
  <dcterms:modified xsi:type="dcterms:W3CDTF">2026-01-15T11:02:00Z</dcterms:modified>
</cp:coreProperties>
</file>