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94F3" w14:textId="0F6135F5" w:rsidR="00315517" w:rsidRPr="00315517" w:rsidRDefault="00315517" w:rsidP="00315517">
      <w:pPr>
        <w:spacing w:after="120" w:line="276" w:lineRule="auto"/>
        <w:jc w:val="both"/>
        <w:rPr>
          <w:rFonts w:cstheme="minorHAnsi"/>
        </w:rPr>
      </w:pPr>
      <w:r>
        <w:t>26POR-38</w:t>
      </w:r>
    </w:p>
    <w:p w14:paraId="48DD2E46" w14:textId="79FBDFA1" w:rsidR="00315517" w:rsidRPr="00315517" w:rsidRDefault="00315517" w:rsidP="003155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Popularra (PPN) talde parlamentarioaren eledun </w:t>
      </w:r>
      <w:r w:rsidR="007C01A5">
        <w:t xml:space="preserve">Irene Royo </w:t>
      </w:r>
      <w:proofErr w:type="spellStart"/>
      <w:r w:rsidR="007C01A5">
        <w:t>Ortín</w:t>
      </w:r>
      <w:proofErr w:type="spellEnd"/>
      <w:r w:rsidR="007C01A5">
        <w:t xml:space="preserve"> andreak</w:t>
      </w:r>
      <w:r>
        <w:t>, Legebiltzarreko Erregelamenduan ezarritakoaren babesean, gaurkotasun handiko honako galdera hau aurkezten du, Nafarroako Gobernuko lehendakariak urtarrilaren 29ko Osoko Bilkuran erantzuteko:</w:t>
      </w:r>
    </w:p>
    <w:p w14:paraId="1BC4FE05" w14:textId="60C40C5E" w:rsidR="00315517" w:rsidRPr="00315517" w:rsidRDefault="00315517" w:rsidP="003155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Gobernuak babesten al ditu Espainiako Gobernuak Nafarroako Foru Komunitatean azpiegituren arloan egiten dituen lanak?</w:t>
      </w:r>
    </w:p>
    <w:p w14:paraId="6F51B552" w14:textId="77777777" w:rsidR="00315517" w:rsidRPr="00315517" w:rsidRDefault="00315517" w:rsidP="003155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2026ko urtarrilaren 25ean</w:t>
      </w:r>
    </w:p>
    <w:p w14:paraId="1F5FA111" w14:textId="0363CD48" w:rsidR="00315517" w:rsidRPr="00315517" w:rsidRDefault="00315517" w:rsidP="00315517">
      <w:pPr>
        <w:spacing w:after="120" w:line="276" w:lineRule="auto"/>
        <w:jc w:val="both"/>
        <w:rPr>
          <w:rFonts w:cstheme="minorHAnsi"/>
        </w:rPr>
      </w:pPr>
      <w:r>
        <w:t xml:space="preserve">Foru parlamentaria: </w:t>
      </w:r>
      <w:r w:rsidR="007C01A5">
        <w:t xml:space="preserve">Irene Royo </w:t>
      </w:r>
      <w:proofErr w:type="spellStart"/>
      <w:r w:rsidR="007C01A5">
        <w:t>Ortín</w:t>
      </w:r>
      <w:proofErr w:type="spellEnd"/>
    </w:p>
    <w:sectPr w:rsidR="00315517" w:rsidRPr="00315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17"/>
    <w:rsid w:val="00315517"/>
    <w:rsid w:val="007C01A5"/>
    <w:rsid w:val="00C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F355"/>
  <w15:chartTrackingRefBased/>
  <w15:docId w15:val="{FC5D1469-C552-410B-AD85-3DBA176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2026-01-26T07:53:00Z</dcterms:created>
  <dcterms:modified xsi:type="dcterms:W3CDTF">2026-01-26T13:50:00Z</dcterms:modified>
</cp:coreProperties>
</file>