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4141" w14:textId="205D3F35" w:rsidR="00F322F3" w:rsidRDefault="00BB71F7" w:rsidP="00B62432">
      <w:pPr>
        <w:spacing w:after="120" w:line="276" w:lineRule="auto"/>
        <w:jc w:val="both"/>
        <w:rPr>
          <w:rFonts w:cstheme="minorHAnsi"/>
        </w:rPr>
      </w:pPr>
      <w:r w:rsidRPr="00B62432">
        <w:rPr>
          <w:rFonts w:cstheme="minorHAnsi"/>
        </w:rPr>
        <w:t>26</w:t>
      </w:r>
      <w:r w:rsidR="00E529BF" w:rsidRPr="00B62432">
        <w:rPr>
          <w:rFonts w:cstheme="minorHAnsi"/>
        </w:rPr>
        <w:t>P</w:t>
      </w:r>
      <w:r w:rsidR="00B62432" w:rsidRPr="00B62432">
        <w:rPr>
          <w:rFonts w:cstheme="minorHAnsi"/>
        </w:rPr>
        <w:t>OR-</w:t>
      </w:r>
      <w:r w:rsidR="00735854">
        <w:rPr>
          <w:rFonts w:cstheme="minorHAnsi"/>
        </w:rPr>
        <w:t>30</w:t>
      </w:r>
    </w:p>
    <w:p w14:paraId="64DD8D3F" w14:textId="33ED5090" w:rsidR="00735854" w:rsidRPr="00735854" w:rsidRDefault="00735854" w:rsidP="00735854">
      <w:pPr>
        <w:spacing w:after="120" w:line="276" w:lineRule="auto"/>
        <w:jc w:val="both"/>
        <w:rPr>
          <w:rFonts w:cstheme="minorHAnsi"/>
        </w:rPr>
      </w:pPr>
      <w:r w:rsidRPr="00735854">
        <w:rPr>
          <w:rFonts w:cstheme="minorHAnsi"/>
        </w:rPr>
        <w:t>Don Juan Luis Sánchez de Muniáin Lacasia, miembro de las Cortes de Navarra,</w:t>
      </w:r>
      <w:r>
        <w:rPr>
          <w:rFonts w:cstheme="minorHAnsi"/>
        </w:rPr>
        <w:t xml:space="preserve"> </w:t>
      </w:r>
      <w:r w:rsidRPr="00735854">
        <w:rPr>
          <w:rFonts w:cstheme="minorHAnsi"/>
        </w:rPr>
        <w:t>adscrito al Grupo Parlamentario Unión del Pueblo Navarro (UPN), realiza la</w:t>
      </w:r>
      <w:r>
        <w:rPr>
          <w:rFonts w:cstheme="minorHAnsi"/>
        </w:rPr>
        <w:t xml:space="preserve"> </w:t>
      </w:r>
      <w:r w:rsidRPr="00735854">
        <w:rPr>
          <w:rFonts w:cstheme="minorHAnsi"/>
        </w:rPr>
        <w:t xml:space="preserve">siguiente pregunta oral dirigida a la presidenta del </w:t>
      </w:r>
      <w:r>
        <w:rPr>
          <w:rFonts w:cstheme="minorHAnsi"/>
        </w:rPr>
        <w:t>G</w:t>
      </w:r>
      <w:r w:rsidRPr="00735854">
        <w:rPr>
          <w:rFonts w:cstheme="minorHAnsi"/>
        </w:rPr>
        <w:t>obierno para su contestación</w:t>
      </w:r>
      <w:r>
        <w:rPr>
          <w:rFonts w:cstheme="minorHAnsi"/>
        </w:rPr>
        <w:t xml:space="preserve"> </w:t>
      </w:r>
      <w:r w:rsidRPr="00735854">
        <w:rPr>
          <w:rFonts w:cstheme="minorHAnsi"/>
        </w:rPr>
        <w:t>en Pleno:</w:t>
      </w:r>
    </w:p>
    <w:p w14:paraId="39F38998" w14:textId="18ED0920" w:rsidR="00735854" w:rsidRPr="00735854" w:rsidRDefault="00735854" w:rsidP="00735854">
      <w:pPr>
        <w:spacing w:after="120" w:line="276" w:lineRule="auto"/>
        <w:jc w:val="both"/>
        <w:rPr>
          <w:rFonts w:cstheme="minorHAnsi"/>
        </w:rPr>
      </w:pPr>
      <w:r w:rsidRPr="00735854">
        <w:rPr>
          <w:rFonts w:cstheme="minorHAnsi"/>
        </w:rPr>
        <w:t>¿Cuál es el motivo cierto por el cual elude sus responsabilidades</w:t>
      </w:r>
      <w:r>
        <w:rPr>
          <w:rFonts w:cstheme="minorHAnsi"/>
        </w:rPr>
        <w:t xml:space="preserve"> </w:t>
      </w:r>
      <w:r w:rsidRPr="00735854">
        <w:rPr>
          <w:rFonts w:cstheme="minorHAnsi"/>
        </w:rPr>
        <w:t xml:space="preserve">respecto de las adjudicaciones de obras y contratos en </w:t>
      </w:r>
      <w:r>
        <w:rPr>
          <w:rFonts w:cstheme="minorHAnsi"/>
        </w:rPr>
        <w:t>S</w:t>
      </w:r>
      <w:r w:rsidRPr="00735854">
        <w:rPr>
          <w:rFonts w:cstheme="minorHAnsi"/>
        </w:rPr>
        <w:t>enda</w:t>
      </w:r>
      <w:r w:rsidR="00145B24">
        <w:rPr>
          <w:rFonts w:cstheme="minorHAnsi"/>
        </w:rPr>
        <w:t>v</w:t>
      </w:r>
      <w:r w:rsidRPr="00735854">
        <w:rPr>
          <w:rFonts w:cstheme="minorHAnsi"/>
        </w:rPr>
        <w:t>iva?</w:t>
      </w:r>
    </w:p>
    <w:p w14:paraId="344EA002" w14:textId="5B91D3AF" w:rsidR="00735854" w:rsidRDefault="00735854" w:rsidP="00735854">
      <w:pPr>
        <w:spacing w:after="120" w:line="276" w:lineRule="auto"/>
        <w:jc w:val="both"/>
        <w:rPr>
          <w:rFonts w:cstheme="minorHAnsi"/>
        </w:rPr>
      </w:pPr>
      <w:r w:rsidRPr="00735854">
        <w:rPr>
          <w:rFonts w:cstheme="minorHAnsi"/>
        </w:rPr>
        <w:t>Pamplona, 22 de enero de 2026</w:t>
      </w:r>
    </w:p>
    <w:p w14:paraId="0472CAC0" w14:textId="1669CB0F" w:rsidR="00735854" w:rsidRPr="00B62432" w:rsidRDefault="00735854" w:rsidP="0073585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Juan Luis Sánchez de Muniáin Lacasia</w:t>
      </w:r>
    </w:p>
    <w:sectPr w:rsidR="00735854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145B24"/>
    <w:rsid w:val="002A62AE"/>
    <w:rsid w:val="00735854"/>
    <w:rsid w:val="008A369D"/>
    <w:rsid w:val="00B62432"/>
    <w:rsid w:val="00BB71F7"/>
    <w:rsid w:val="00C44DDC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2026-01-22T11:58:00Z</dcterms:created>
  <dcterms:modified xsi:type="dcterms:W3CDTF">2026-01-23T12:00:00Z</dcterms:modified>
</cp:coreProperties>
</file>