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34225" w14:textId="77777777" w:rsidR="008C7FEC" w:rsidRPr="0021100A" w:rsidRDefault="008C7FEC" w:rsidP="008C7FEC">
      <w:pPr>
        <w:pStyle w:val="OFI-FIRMA3"/>
        <w:rPr>
          <w:noProof/>
          <w:sz w:val="16"/>
          <w:szCs w:val="16"/>
        </w:rPr>
      </w:pPr>
    </w:p>
    <w:p w14:paraId="0F8D77B6" w14:textId="77777777" w:rsidR="008C7FEC" w:rsidRDefault="008C7FEC" w:rsidP="008C7FEC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413634AB" w14:textId="22C0D892" w:rsidR="008C7FEC" w:rsidRPr="00187F76" w:rsidRDefault="008C7FEC" w:rsidP="008C7FEC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7A7E29">
        <w:rPr>
          <w:rFonts w:ascii="Arial" w:hAnsi="Arial"/>
          <w:b/>
          <w:bCs/>
          <w:noProof/>
          <w:sz w:val="24"/>
          <w:lang w:val="es-ES"/>
        </w:rPr>
        <w:t>11-25/MOC-00144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F36EEB">
        <w:rPr>
          <w:rFonts w:ascii="Arial" w:hAnsi="Arial"/>
          <w:b/>
          <w:bCs/>
          <w:sz w:val="24"/>
          <w:lang w:val="es-ES"/>
        </w:rPr>
        <w:t xml:space="preserve">Resolución </w:t>
      </w:r>
      <w:r w:rsidRPr="007A7E29">
        <w:rPr>
          <w:rFonts w:ascii="Arial" w:hAnsi="Arial"/>
          <w:b/>
          <w:bCs/>
          <w:noProof/>
          <w:sz w:val="24"/>
          <w:lang w:val="es-ES"/>
        </w:rPr>
        <w:t>por la que se insta al Gobierno de Navarra a garantizar el aporte automatizado, actualizado y continuo de información de</w:t>
      </w:r>
      <w:r w:rsidR="000B1F73">
        <w:rPr>
          <w:rFonts w:ascii="Arial" w:hAnsi="Arial"/>
          <w:b/>
          <w:bCs/>
          <w:noProof/>
          <w:sz w:val="24"/>
          <w:lang w:val="es-ES"/>
        </w:rPr>
        <w:t>l</w:t>
      </w:r>
      <w:r w:rsidRPr="007A7E29">
        <w:rPr>
          <w:rFonts w:ascii="Arial" w:hAnsi="Arial"/>
          <w:b/>
          <w:bCs/>
          <w:noProof/>
          <w:sz w:val="24"/>
          <w:lang w:val="es-ES"/>
        </w:rPr>
        <w:t xml:space="preserve"> Registro de Viviendas Deshabitadas</w:t>
      </w:r>
    </w:p>
    <w:p w14:paraId="578F5CC3" w14:textId="77777777" w:rsidR="008C7FEC" w:rsidRDefault="008C7FEC" w:rsidP="008C7FEC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7A7E29">
        <w:rPr>
          <w:noProof/>
        </w:rPr>
        <w:t>Pleno</w:t>
      </w:r>
    </w:p>
    <w:p w14:paraId="31E67A1C" w14:textId="5B948E4A" w:rsidR="008C7FEC" w:rsidRDefault="008C7FEC" w:rsidP="008C7FEC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7A7E29">
        <w:rPr>
          <w:noProof/>
        </w:rPr>
        <w:t>por la que se insta al Gobierno de Navarra a garantizar el aporte automatizado, actualizado y continuo de información de</w:t>
      </w:r>
      <w:r w:rsidR="000B1F73">
        <w:rPr>
          <w:noProof/>
        </w:rPr>
        <w:t>l</w:t>
      </w:r>
      <w:r w:rsidRPr="007A7E29">
        <w:rPr>
          <w:noProof/>
        </w:rPr>
        <w:t xml:space="preserve"> Registro de Viviendas Deshabitadas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7A7E29">
        <w:rPr>
          <w:noProof/>
        </w:rPr>
        <w:t>Pleno</w:t>
      </w:r>
      <w:r>
        <w:t xml:space="preserve"> del Parlamento de Navarra en sesión celebrada el día </w:t>
      </w:r>
      <w:r w:rsidRPr="007A7E29">
        <w:rPr>
          <w:noProof/>
        </w:rPr>
        <w:t>22 de enero de 2026</w:t>
      </w:r>
      <w:r>
        <w:t xml:space="preserve">, derivada de la moción presentada por </w:t>
      </w:r>
      <w:r w:rsidRPr="007A7E29">
        <w:rPr>
          <w:noProof/>
        </w:rPr>
        <w:t>el Ilmo. Sr. D. Mikel Zabaleta Aramendia (G.P. EH Bildu Nafarroa)</w:t>
      </w:r>
      <w:r>
        <w:t xml:space="preserve"> y publicada en el Boletín Oficial del Parlamento de Navarra núm. </w:t>
      </w:r>
      <w:r w:rsidRPr="007A7E29">
        <w:rPr>
          <w:noProof/>
        </w:rPr>
        <w:t>123</w:t>
      </w:r>
      <w:r>
        <w:t xml:space="preserve"> de </w:t>
      </w:r>
      <w:r w:rsidRPr="007A7E29">
        <w:rPr>
          <w:noProof/>
        </w:rPr>
        <w:t>24 de octubre de 2025</w:t>
      </w:r>
      <w:r>
        <w:t xml:space="preserve">, </w:t>
      </w:r>
      <w:r>
        <w:rPr>
          <w:bCs/>
          <w:iCs/>
        </w:rPr>
        <w:t>cuyo texto se inserta a continuación:</w:t>
      </w:r>
    </w:p>
    <w:p w14:paraId="4D223998" w14:textId="2C838A09" w:rsidR="00F36EEB" w:rsidRDefault="008C7FEC" w:rsidP="00F36EEB">
      <w:pPr>
        <w:pStyle w:val="OFI-TEXTO1"/>
      </w:pPr>
      <w:r>
        <w:t>"</w:t>
      </w:r>
      <w:r w:rsidR="00F36EEB" w:rsidRPr="00F36EEB">
        <w:t xml:space="preserve"> </w:t>
      </w:r>
      <w:r w:rsidR="00F36EEB">
        <w:t>El Parlamento de Navarra:</w:t>
      </w:r>
    </w:p>
    <w:p w14:paraId="3508663E" w14:textId="77777777" w:rsidR="00F36EEB" w:rsidRDefault="00F36EEB" w:rsidP="00F36EEB">
      <w:pPr>
        <w:pStyle w:val="OFI-TEXTO1"/>
      </w:pPr>
      <w:r>
        <w:t>1.- Insta al Gobierno de Navarra a que, a través del Observatorio de la Vivienda de Navarra, garantice antes de mayo de 2026 el aporte automatizado, actualizado y continuo de información del Registro de Viviendas Deshabitadas, con el fin de identificar viviendas deshabitadas, optimizando y modernizando las políticas públicas y facilitando la coordinación con los municipios.</w:t>
      </w:r>
    </w:p>
    <w:p w14:paraId="71E752C5" w14:textId="59529764" w:rsidR="008C7FEC" w:rsidRDefault="00F36EEB" w:rsidP="00F36EEB">
      <w:pPr>
        <w:pStyle w:val="OFI-TEXTO1"/>
      </w:pPr>
      <w:r>
        <w:t xml:space="preserve">2.- Propone a la Federación Navarra de Municipios y Concejos (FNMC) que, en colaboración con el Departamento de Vivienda, Juventud y Políticas Migratorias del Gobierno de Navarra y sus entes instrumentales, antes de mayo del 2026, elabore y difunda una circular informativa sobre el Impuesto sobre Viviendas Deshabitadas y una ordenanza básica o tipo que permita a los ayuntamientos desarrollar una ordenanza propia, asegurando una aplicación </w:t>
      </w:r>
      <w:r>
        <w:lastRenderedPageBreak/>
        <w:t>jurídicamente sólida y respetando la autonomía municipal en su desarrollo</w:t>
      </w:r>
      <w:r w:rsidR="008C7FEC">
        <w:t>".</w:t>
      </w:r>
    </w:p>
    <w:p w14:paraId="525F3E29" w14:textId="77777777" w:rsidR="008C7FEC" w:rsidRDefault="008C7FEC" w:rsidP="008C7FEC">
      <w:pPr>
        <w:pStyle w:val="OFI-FECHA"/>
      </w:pPr>
      <w:r>
        <w:t xml:space="preserve">Pamplona, </w:t>
      </w:r>
      <w:r w:rsidRPr="007A7E29">
        <w:rPr>
          <w:noProof/>
        </w:rPr>
        <w:t>23 de enero de 2026</w:t>
      </w:r>
    </w:p>
    <w:p w14:paraId="2AE088A2" w14:textId="77777777" w:rsidR="008C7FEC" w:rsidRDefault="008C7FEC" w:rsidP="008C7FEC">
      <w:pPr>
        <w:pStyle w:val="OFI-FIRMA3"/>
      </w:pPr>
      <w:r w:rsidRPr="007A7E29">
        <w:rPr>
          <w:noProof/>
        </w:rPr>
        <w:t>El Presidente</w:t>
      </w:r>
      <w:r>
        <w:t xml:space="preserve">:  </w:t>
      </w:r>
      <w:r w:rsidRPr="007A7E29">
        <w:rPr>
          <w:noProof/>
        </w:rPr>
        <w:t>Unai Hualde Iglesias</w:t>
      </w:r>
    </w:p>
    <w:p w14:paraId="02E66B3F" w14:textId="77777777" w:rsidR="00C451FF" w:rsidRDefault="00C451FF"/>
    <w:sectPr w:rsidR="00C451FF" w:rsidSect="008C7F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2568F" w14:textId="77777777" w:rsidR="00DA6B73" w:rsidRDefault="00DA6B73" w:rsidP="008C7FEC">
      <w:pPr>
        <w:spacing w:after="0" w:line="240" w:lineRule="auto"/>
      </w:pPr>
      <w:r>
        <w:separator/>
      </w:r>
    </w:p>
  </w:endnote>
  <w:endnote w:type="continuationSeparator" w:id="0">
    <w:p w14:paraId="4FBDF84C" w14:textId="77777777" w:rsidR="00DA6B73" w:rsidRDefault="00DA6B73" w:rsidP="008C7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6171E" w14:textId="77777777" w:rsidR="008C7FEC" w:rsidRDefault="008C7F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BD596" w14:textId="77777777" w:rsidR="008C7FEC" w:rsidRDefault="008C7FEC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D65BA" w14:textId="77777777" w:rsidR="008C7FEC" w:rsidRDefault="008C7F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22B04" w14:textId="77777777" w:rsidR="00DA6B73" w:rsidRDefault="00DA6B73" w:rsidP="008C7FEC">
      <w:pPr>
        <w:spacing w:after="0" w:line="240" w:lineRule="auto"/>
      </w:pPr>
      <w:r>
        <w:separator/>
      </w:r>
    </w:p>
  </w:footnote>
  <w:footnote w:type="continuationSeparator" w:id="0">
    <w:p w14:paraId="1C53461D" w14:textId="77777777" w:rsidR="00DA6B73" w:rsidRDefault="00DA6B73" w:rsidP="008C7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B9AB8" w14:textId="77777777" w:rsidR="008C7FEC" w:rsidRDefault="008C7F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B57B2" w14:textId="77777777" w:rsidR="008C7FEC" w:rsidRDefault="008C7FEC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BE6EC6F" wp14:editId="0509297B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7603354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7A7E29">
      <w:rPr>
        <w:noProof/>
      </w:rPr>
      <w:t>11-25/MOC-00144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DC8E2" w14:textId="77777777" w:rsidR="008C7FEC" w:rsidRDefault="008C7FEC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4B890E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0924313" r:id="rId2"/>
      </w:object>
    </w:r>
  </w:p>
  <w:p w14:paraId="60D05AEB" w14:textId="77777777" w:rsidR="008C7FEC" w:rsidRDefault="008C7FEC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3F59547" wp14:editId="5F6CBCA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2180669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8E2382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343CDAE3" w14:textId="77777777" w:rsidR="008C7FEC" w:rsidRDefault="008C7FE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548998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FEC"/>
    <w:rsid w:val="000075AA"/>
    <w:rsid w:val="00012BC7"/>
    <w:rsid w:val="000B1F73"/>
    <w:rsid w:val="001A1334"/>
    <w:rsid w:val="001F2AE4"/>
    <w:rsid w:val="00272BDC"/>
    <w:rsid w:val="002E09AF"/>
    <w:rsid w:val="00353037"/>
    <w:rsid w:val="00485B59"/>
    <w:rsid w:val="006B6500"/>
    <w:rsid w:val="008C7FEC"/>
    <w:rsid w:val="00911B26"/>
    <w:rsid w:val="00C451FF"/>
    <w:rsid w:val="00C67714"/>
    <w:rsid w:val="00DA6B73"/>
    <w:rsid w:val="00EC3EFE"/>
    <w:rsid w:val="00F3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4923A"/>
  <w15:chartTrackingRefBased/>
  <w15:docId w15:val="{55685B02-9019-4FCC-86BB-9FAA0F820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C7F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7F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7F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7F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7F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7F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7F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7F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7F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C7FE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7FE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7FE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7FE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7FE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7FE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7FE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7FE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7FE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C7F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7FE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C7F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7FE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C7F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7FE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C7F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7FE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7F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7FE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C7FE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C7FEC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8C7FE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C7FE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C7FE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8C7FE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8C7FE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8C7FEC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C7F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7FEC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C7F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7FE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297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4</cp:revision>
  <dcterms:created xsi:type="dcterms:W3CDTF">2026-01-23T07:25:00Z</dcterms:created>
  <dcterms:modified xsi:type="dcterms:W3CDTF">2026-01-26T08:19:00Z</dcterms:modified>
</cp:coreProperties>
</file>