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324B" w14:textId="79797FE0" w:rsidR="00B514F1" w:rsidRDefault="00B514F1" w:rsidP="00B514F1">
      <w:pPr>
        <w:spacing w:after="120" w:line="276" w:lineRule="auto"/>
        <w:jc w:val="both"/>
      </w:pPr>
      <w:r>
        <w:t>26MOC-20</w:t>
      </w:r>
    </w:p>
    <w:p w14:paraId="5E34957C" w14:textId="0B77EBD3" w:rsidR="00B514F1" w:rsidRPr="00B514F1" w:rsidRDefault="00B514F1" w:rsidP="00B514F1">
      <w:pPr>
        <w:spacing w:after="120" w:line="276" w:lineRule="auto"/>
        <w:jc w:val="both"/>
      </w:pPr>
      <w:r>
        <w:t>Los Grupos Parlamentarios abajo firmantes</w:t>
      </w:r>
      <w:r w:rsidRPr="00B514F1">
        <w:t>, al amparo de lo establecido en el Reglamento de la Cámara, presentan la</w:t>
      </w:r>
      <w:r>
        <w:t xml:space="preserve"> </w:t>
      </w:r>
      <w:r w:rsidRPr="00B514F1">
        <w:t xml:space="preserve">siguiente </w:t>
      </w:r>
      <w:r w:rsidRPr="00B514F1">
        <w:t xml:space="preserve">moción </w:t>
      </w:r>
      <w:r w:rsidRPr="00B514F1">
        <w:t>para su debate y votación en el Pleno del Parlamento de Navarra.</w:t>
      </w:r>
    </w:p>
    <w:p w14:paraId="2257A0E6" w14:textId="6D6E2B9D" w:rsidR="00B514F1" w:rsidRPr="00B514F1" w:rsidRDefault="00B514F1" w:rsidP="00B514F1">
      <w:pPr>
        <w:spacing w:after="120" w:line="276" w:lineRule="auto"/>
        <w:jc w:val="both"/>
      </w:pPr>
      <w:r w:rsidRPr="00B514F1">
        <w:t>Exposición de motivos</w:t>
      </w:r>
    </w:p>
    <w:p w14:paraId="180E31EC" w14:textId="01810BA4" w:rsidR="00B514F1" w:rsidRPr="00B514F1" w:rsidRDefault="00B514F1" w:rsidP="00B514F1">
      <w:pPr>
        <w:spacing w:after="120" w:line="276" w:lineRule="auto"/>
        <w:jc w:val="both"/>
      </w:pPr>
      <w:r w:rsidRPr="00B514F1">
        <w:t>Desde el año 1989 hasta el año 2020, la legislación del Estado español ha</w:t>
      </w:r>
      <w:r>
        <w:t xml:space="preserve"> </w:t>
      </w:r>
      <w:r w:rsidRPr="00B514F1">
        <w:t>permitido la esterilización forzada o no consentida de personas con discapacidad.</w:t>
      </w:r>
      <w:r>
        <w:t xml:space="preserve"> </w:t>
      </w:r>
      <w:r w:rsidRPr="00B514F1">
        <w:t>Tan solo entre el año 2005 y el 2016, según datos del Consejo General del Poder</w:t>
      </w:r>
      <w:r>
        <w:t xml:space="preserve"> </w:t>
      </w:r>
      <w:r w:rsidRPr="00B514F1">
        <w:t>Judicial, más de un millar de personas con discapacidad fueron esterilizadas por</w:t>
      </w:r>
      <w:r>
        <w:t xml:space="preserve"> </w:t>
      </w:r>
      <w:r w:rsidRPr="00B514F1">
        <w:t>decisión judicial.</w:t>
      </w:r>
    </w:p>
    <w:p w14:paraId="0D128BDC" w14:textId="17CBBCAD" w:rsidR="00B514F1" w:rsidRPr="00B514F1" w:rsidRDefault="00B514F1" w:rsidP="00B514F1">
      <w:pPr>
        <w:spacing w:after="120" w:line="276" w:lineRule="auto"/>
        <w:jc w:val="both"/>
      </w:pPr>
      <w:r w:rsidRPr="00B514F1">
        <w:t>La tipificación como delito de la esterilización forzada o no consentida de</w:t>
      </w:r>
      <w:r>
        <w:t xml:space="preserve"> </w:t>
      </w:r>
      <w:r w:rsidRPr="00B514F1">
        <w:t>personas con discapacidad, fue un avance legislativo importante. Sin embargo, no</w:t>
      </w:r>
      <w:r>
        <w:t xml:space="preserve"> </w:t>
      </w:r>
      <w:r w:rsidRPr="00B514F1">
        <w:t>fue suficiente. Es necesario que esta realidad se visibilice a través del</w:t>
      </w:r>
      <w:r>
        <w:t xml:space="preserve"> </w:t>
      </w:r>
      <w:r w:rsidRPr="00B514F1">
        <w:t>reconocimiento de las víctimas, que se repare a las personas que la sufrieron y que</w:t>
      </w:r>
      <w:r>
        <w:t xml:space="preserve"> </w:t>
      </w:r>
      <w:r w:rsidRPr="00B514F1">
        <w:t>se las indemnice debidamente.</w:t>
      </w:r>
    </w:p>
    <w:p w14:paraId="51ECA339" w14:textId="71A6946D" w:rsidR="00B514F1" w:rsidRPr="00B514F1" w:rsidRDefault="00B514F1" w:rsidP="00B514F1">
      <w:pPr>
        <w:spacing w:after="120" w:line="276" w:lineRule="auto"/>
        <w:jc w:val="both"/>
      </w:pPr>
      <w:r w:rsidRPr="00B514F1">
        <w:t>Con ese objetivo, desde la Fundación CERMI-Mujeres han elaborado un</w:t>
      </w:r>
      <w:r>
        <w:t xml:space="preserve"> </w:t>
      </w:r>
      <w:r w:rsidRPr="00B514F1">
        <w:t>borrador de “ley de reconocimiento, reparación e indemnización a las víctimas de</w:t>
      </w:r>
      <w:r>
        <w:t xml:space="preserve"> </w:t>
      </w:r>
      <w:r w:rsidRPr="00B514F1">
        <w:t>esterilización forzada o no consentida incapacitadas judicialmente por razón de</w:t>
      </w:r>
      <w:r>
        <w:t xml:space="preserve"> </w:t>
      </w:r>
      <w:r w:rsidRPr="00B514F1">
        <w:t>discapacidad”.</w:t>
      </w:r>
    </w:p>
    <w:p w14:paraId="7E3EA476" w14:textId="715C5DE7" w:rsidR="00B514F1" w:rsidRPr="00B514F1" w:rsidRDefault="00B514F1" w:rsidP="00B514F1">
      <w:pPr>
        <w:spacing w:after="120" w:line="276" w:lineRule="auto"/>
        <w:jc w:val="both"/>
      </w:pPr>
      <w:r w:rsidRPr="00B514F1">
        <w:t>Propuesta de resolución:</w:t>
      </w:r>
    </w:p>
    <w:p w14:paraId="44382C24" w14:textId="77777777" w:rsidR="00B514F1" w:rsidRPr="00B514F1" w:rsidRDefault="00B514F1" w:rsidP="00B514F1">
      <w:pPr>
        <w:spacing w:after="120" w:line="276" w:lineRule="auto"/>
        <w:jc w:val="both"/>
      </w:pPr>
      <w:r w:rsidRPr="00B514F1">
        <w:t>El Parlamento de Navarra:</w:t>
      </w:r>
    </w:p>
    <w:p w14:paraId="7B5422AA" w14:textId="7BB77F85" w:rsidR="00B514F1" w:rsidRPr="00B514F1" w:rsidRDefault="00B514F1" w:rsidP="00B514F1">
      <w:pPr>
        <w:spacing w:after="120" w:line="276" w:lineRule="auto"/>
        <w:jc w:val="both"/>
      </w:pPr>
      <w:r w:rsidRPr="00B514F1">
        <w:t>1. Insta al Congreso a que admita para su tramitación el texto de ley elaborado por</w:t>
      </w:r>
      <w:r>
        <w:t xml:space="preserve"> </w:t>
      </w:r>
      <w:r w:rsidRPr="00B514F1">
        <w:t>CERMI-Mujeres y titulado “Texto de proposición/proyecto de ley de</w:t>
      </w:r>
      <w:r>
        <w:t xml:space="preserve"> </w:t>
      </w:r>
      <w:r w:rsidRPr="00B514F1">
        <w:t>reconocimiento, reparación e indemnización a las víctimas de esterilización</w:t>
      </w:r>
      <w:r>
        <w:t xml:space="preserve"> </w:t>
      </w:r>
      <w:r w:rsidRPr="00B514F1">
        <w:t>forzada o no consentida incapacitadas judicialmente por razón de</w:t>
      </w:r>
      <w:r>
        <w:t xml:space="preserve"> </w:t>
      </w:r>
      <w:r w:rsidRPr="00B514F1">
        <w:t>discapacidad”.</w:t>
      </w:r>
    </w:p>
    <w:p w14:paraId="452BBF24" w14:textId="22841C10" w:rsidR="00B514F1" w:rsidRDefault="00B514F1" w:rsidP="00B514F1">
      <w:pPr>
        <w:spacing w:after="120" w:line="276" w:lineRule="auto"/>
        <w:jc w:val="both"/>
      </w:pPr>
      <w:r w:rsidRPr="00B514F1">
        <w:t>Pamplona/</w:t>
      </w:r>
      <w:proofErr w:type="spellStart"/>
      <w:r w:rsidRPr="00B514F1">
        <w:t>Iruñea</w:t>
      </w:r>
      <w:proofErr w:type="spellEnd"/>
      <w:r w:rsidRPr="00B514F1">
        <w:t>, 29 de enero de 2026</w:t>
      </w:r>
    </w:p>
    <w:p w14:paraId="36AB4834" w14:textId="35032A4C" w:rsidR="00B514F1" w:rsidRDefault="00B514F1" w:rsidP="00B514F1">
      <w:pPr>
        <w:spacing w:after="120" w:line="276" w:lineRule="auto"/>
        <w:jc w:val="both"/>
      </w:pPr>
      <w:r>
        <w:t xml:space="preserve">Los Parlamentarios Forales: María </w:t>
      </w:r>
      <w:proofErr w:type="spellStart"/>
      <w:r>
        <w:t>Arantzazu</w:t>
      </w:r>
      <w:proofErr w:type="spellEnd"/>
      <w:r>
        <w:t xml:space="preserve"> Biurrun </w:t>
      </w:r>
      <w:proofErr w:type="spellStart"/>
      <w:r>
        <w:t>Urpegui</w:t>
      </w:r>
      <w:proofErr w:type="spellEnd"/>
      <w:r>
        <w:t xml:space="preserve">, Isabel Aramburu </w:t>
      </w:r>
      <w:proofErr w:type="spellStart"/>
      <w:r>
        <w:t>Bergua</w:t>
      </w:r>
      <w:proofErr w:type="spellEnd"/>
      <w:r>
        <w:t>, Carlos Guzmán Pérez y Javier Arza Porras.</w:t>
      </w:r>
    </w:p>
    <w:sectPr w:rsidR="00B51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F1"/>
    <w:rsid w:val="00B5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6397"/>
  <w15:chartTrackingRefBased/>
  <w15:docId w15:val="{6CDB4602-A6BD-43E8-8F0D-4400FD83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2026-01-30T07:58:00Z</dcterms:created>
  <dcterms:modified xsi:type="dcterms:W3CDTF">2026-01-30T08:04:00Z</dcterms:modified>
</cp:coreProperties>
</file>